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2ACE4" w14:textId="77777777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>«Рассмотрено»                                                                        «Согласовано»                                                                 «Утверждаю»</w:t>
      </w:r>
    </w:p>
    <w:p w14:paraId="16FFA90E" w14:textId="77777777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 xml:space="preserve">Руководитель кафедры                                                           зам. директора по УР                                               </w:t>
      </w:r>
      <w:r w:rsidR="00293712">
        <w:rPr>
          <w:rFonts w:ascii="Times New Roman" w:hAnsi="Times New Roman" w:cs="Times New Roman"/>
          <w:sz w:val="24"/>
          <w:szCs w:val="24"/>
        </w:rPr>
        <w:tab/>
      </w:r>
      <w:r w:rsidRPr="00B9713C">
        <w:rPr>
          <w:rFonts w:ascii="Times New Roman" w:hAnsi="Times New Roman" w:cs="Times New Roman"/>
          <w:sz w:val="24"/>
          <w:szCs w:val="24"/>
        </w:rPr>
        <w:t>Директор МБОУ «Лицей №83»</w:t>
      </w:r>
    </w:p>
    <w:p w14:paraId="69054C3C" w14:textId="2CC79712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>________/</w:t>
      </w:r>
      <w:r w:rsidR="00537648">
        <w:rPr>
          <w:rFonts w:ascii="Times New Roman" w:hAnsi="Times New Roman" w:cs="Times New Roman"/>
          <w:sz w:val="24"/>
          <w:szCs w:val="24"/>
        </w:rPr>
        <w:t>Горшкова И.Г.</w:t>
      </w:r>
      <w:r w:rsidRPr="00B9713C">
        <w:rPr>
          <w:rFonts w:ascii="Times New Roman" w:hAnsi="Times New Roman" w:cs="Times New Roman"/>
          <w:sz w:val="24"/>
          <w:szCs w:val="24"/>
        </w:rPr>
        <w:t>/                                                ______</w:t>
      </w:r>
      <w:r w:rsidR="003E6D42">
        <w:rPr>
          <w:rFonts w:ascii="Times New Roman" w:hAnsi="Times New Roman" w:cs="Times New Roman"/>
          <w:sz w:val="24"/>
          <w:szCs w:val="24"/>
        </w:rPr>
        <w:t>_</w:t>
      </w:r>
      <w:r w:rsidRPr="00B9713C">
        <w:rPr>
          <w:rFonts w:ascii="Times New Roman" w:hAnsi="Times New Roman" w:cs="Times New Roman"/>
          <w:sz w:val="24"/>
          <w:szCs w:val="24"/>
        </w:rPr>
        <w:t xml:space="preserve">___/Шабурова А.А./                                     </w:t>
      </w:r>
      <w:r w:rsidR="00293712">
        <w:rPr>
          <w:rFonts w:ascii="Times New Roman" w:hAnsi="Times New Roman" w:cs="Times New Roman"/>
          <w:sz w:val="24"/>
          <w:szCs w:val="24"/>
        </w:rPr>
        <w:tab/>
      </w:r>
      <w:r w:rsidRPr="00B9713C">
        <w:rPr>
          <w:rFonts w:ascii="Times New Roman" w:hAnsi="Times New Roman" w:cs="Times New Roman"/>
          <w:sz w:val="24"/>
          <w:szCs w:val="24"/>
        </w:rPr>
        <w:t xml:space="preserve"> ____________/Бикуева Д.Д./</w:t>
      </w:r>
    </w:p>
    <w:p w14:paraId="0B4A84F3" w14:textId="4CFC0D29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>Протокол №</w:t>
      </w:r>
      <w:r w:rsidR="008D6E21">
        <w:rPr>
          <w:rFonts w:ascii="Times New Roman" w:hAnsi="Times New Roman" w:cs="Times New Roman"/>
          <w:sz w:val="24"/>
          <w:szCs w:val="24"/>
        </w:rPr>
        <w:t>1</w:t>
      </w:r>
      <w:r w:rsidRPr="00B9713C">
        <w:rPr>
          <w:rFonts w:ascii="Times New Roman" w:hAnsi="Times New Roman" w:cs="Times New Roman"/>
          <w:sz w:val="24"/>
          <w:szCs w:val="24"/>
        </w:rPr>
        <w:t xml:space="preserve">    от                                                                                                                                                         </w:t>
      </w:r>
      <w:r w:rsidR="00293712">
        <w:rPr>
          <w:rFonts w:ascii="Times New Roman" w:hAnsi="Times New Roman" w:cs="Times New Roman"/>
          <w:sz w:val="24"/>
          <w:szCs w:val="24"/>
        </w:rPr>
        <w:tab/>
      </w:r>
      <w:r w:rsidRPr="00B9713C">
        <w:rPr>
          <w:rFonts w:ascii="Times New Roman" w:hAnsi="Times New Roman" w:cs="Times New Roman"/>
          <w:sz w:val="24"/>
          <w:szCs w:val="24"/>
        </w:rPr>
        <w:t xml:space="preserve"> Приказ №</w:t>
      </w:r>
      <w:r w:rsidR="00537648">
        <w:rPr>
          <w:rFonts w:ascii="Times New Roman" w:hAnsi="Times New Roman" w:cs="Times New Roman"/>
          <w:sz w:val="24"/>
          <w:szCs w:val="24"/>
        </w:rPr>
        <w:t>2</w:t>
      </w:r>
      <w:r w:rsidR="008D6E21">
        <w:rPr>
          <w:rFonts w:ascii="Times New Roman" w:hAnsi="Times New Roman" w:cs="Times New Roman"/>
          <w:sz w:val="24"/>
          <w:szCs w:val="24"/>
        </w:rPr>
        <w:t xml:space="preserve">8   </w:t>
      </w:r>
      <w:r w:rsidRPr="00B9713C">
        <w:rPr>
          <w:rFonts w:ascii="Times New Roman" w:hAnsi="Times New Roman" w:cs="Times New Roman"/>
          <w:sz w:val="24"/>
          <w:szCs w:val="24"/>
        </w:rPr>
        <w:t>от</w:t>
      </w:r>
    </w:p>
    <w:p w14:paraId="44DB0803" w14:textId="03832967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>«</w:t>
      </w:r>
      <w:r w:rsidR="008D6E21">
        <w:rPr>
          <w:rFonts w:ascii="Times New Roman" w:hAnsi="Times New Roman" w:cs="Times New Roman"/>
          <w:sz w:val="24"/>
          <w:szCs w:val="24"/>
        </w:rPr>
        <w:t>2</w:t>
      </w:r>
      <w:r w:rsidR="00D07AB8">
        <w:rPr>
          <w:rFonts w:ascii="Times New Roman" w:hAnsi="Times New Roman" w:cs="Times New Roman"/>
          <w:sz w:val="24"/>
          <w:szCs w:val="24"/>
        </w:rPr>
        <w:t>8</w:t>
      </w:r>
      <w:r w:rsidRPr="00B9713C">
        <w:rPr>
          <w:rFonts w:ascii="Times New Roman" w:hAnsi="Times New Roman" w:cs="Times New Roman"/>
          <w:sz w:val="24"/>
          <w:szCs w:val="24"/>
        </w:rPr>
        <w:t>»</w:t>
      </w:r>
      <w:r w:rsidR="008D6E21">
        <w:rPr>
          <w:rFonts w:ascii="Times New Roman" w:hAnsi="Times New Roman" w:cs="Times New Roman"/>
          <w:sz w:val="24"/>
          <w:szCs w:val="24"/>
        </w:rPr>
        <w:t xml:space="preserve">  августа </w:t>
      </w:r>
      <w:r w:rsidRPr="00B9713C">
        <w:rPr>
          <w:rFonts w:ascii="Times New Roman" w:hAnsi="Times New Roman" w:cs="Times New Roman"/>
          <w:sz w:val="24"/>
          <w:szCs w:val="24"/>
        </w:rPr>
        <w:t>20</w:t>
      </w:r>
      <w:r w:rsidR="00D07AB8">
        <w:rPr>
          <w:rFonts w:ascii="Times New Roman" w:hAnsi="Times New Roman" w:cs="Times New Roman"/>
          <w:sz w:val="24"/>
          <w:szCs w:val="24"/>
        </w:rPr>
        <w:t>2</w:t>
      </w:r>
      <w:r w:rsidR="00537648">
        <w:rPr>
          <w:rFonts w:ascii="Times New Roman" w:hAnsi="Times New Roman" w:cs="Times New Roman"/>
          <w:sz w:val="24"/>
          <w:szCs w:val="24"/>
        </w:rPr>
        <w:t>1</w:t>
      </w:r>
      <w:r w:rsidRPr="00B9713C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«</w:t>
      </w:r>
      <w:r w:rsidR="00537648">
        <w:rPr>
          <w:rFonts w:ascii="Times New Roman" w:hAnsi="Times New Roman" w:cs="Times New Roman"/>
          <w:sz w:val="24"/>
          <w:szCs w:val="24"/>
        </w:rPr>
        <w:t>28</w:t>
      </w:r>
      <w:r w:rsidRPr="00B9713C">
        <w:rPr>
          <w:rFonts w:ascii="Times New Roman" w:hAnsi="Times New Roman" w:cs="Times New Roman"/>
          <w:sz w:val="24"/>
          <w:szCs w:val="24"/>
        </w:rPr>
        <w:t>»</w:t>
      </w:r>
      <w:r w:rsidR="00537648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B9713C">
        <w:rPr>
          <w:rFonts w:ascii="Times New Roman" w:hAnsi="Times New Roman" w:cs="Times New Roman"/>
          <w:sz w:val="24"/>
          <w:szCs w:val="24"/>
        </w:rPr>
        <w:t>20</w:t>
      </w:r>
      <w:r w:rsidR="00D07AB8">
        <w:rPr>
          <w:rFonts w:ascii="Times New Roman" w:hAnsi="Times New Roman" w:cs="Times New Roman"/>
          <w:sz w:val="24"/>
          <w:szCs w:val="24"/>
        </w:rPr>
        <w:t>2</w:t>
      </w:r>
      <w:r w:rsidR="00537648">
        <w:rPr>
          <w:rFonts w:ascii="Times New Roman" w:hAnsi="Times New Roman" w:cs="Times New Roman"/>
          <w:sz w:val="24"/>
          <w:szCs w:val="24"/>
        </w:rPr>
        <w:t>1</w:t>
      </w:r>
      <w:r w:rsidRPr="00B9713C">
        <w:rPr>
          <w:rFonts w:ascii="Times New Roman" w:hAnsi="Times New Roman" w:cs="Times New Roman"/>
          <w:sz w:val="24"/>
          <w:szCs w:val="24"/>
        </w:rPr>
        <w:t xml:space="preserve"> г.                                      </w:t>
      </w:r>
      <w:r w:rsidR="00293712">
        <w:rPr>
          <w:rFonts w:ascii="Times New Roman" w:hAnsi="Times New Roman" w:cs="Times New Roman"/>
          <w:sz w:val="24"/>
          <w:szCs w:val="24"/>
        </w:rPr>
        <w:tab/>
      </w:r>
      <w:r w:rsidR="0053764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D6E21">
        <w:rPr>
          <w:rFonts w:ascii="Times New Roman" w:hAnsi="Times New Roman" w:cs="Times New Roman"/>
          <w:sz w:val="24"/>
          <w:szCs w:val="24"/>
        </w:rPr>
        <w:t xml:space="preserve"> «2</w:t>
      </w:r>
      <w:r w:rsidR="00D07AB8">
        <w:rPr>
          <w:rFonts w:ascii="Times New Roman" w:hAnsi="Times New Roman" w:cs="Times New Roman"/>
          <w:sz w:val="24"/>
          <w:szCs w:val="24"/>
        </w:rPr>
        <w:t>8</w:t>
      </w:r>
      <w:r w:rsidRPr="00B9713C">
        <w:rPr>
          <w:rFonts w:ascii="Times New Roman" w:hAnsi="Times New Roman" w:cs="Times New Roman"/>
          <w:sz w:val="24"/>
          <w:szCs w:val="24"/>
        </w:rPr>
        <w:t>»</w:t>
      </w:r>
      <w:r w:rsidR="008D6E21">
        <w:rPr>
          <w:rFonts w:ascii="Times New Roman" w:hAnsi="Times New Roman" w:cs="Times New Roman"/>
          <w:sz w:val="24"/>
          <w:szCs w:val="24"/>
        </w:rPr>
        <w:t xml:space="preserve">  августа </w:t>
      </w:r>
      <w:r w:rsidRPr="00B9713C">
        <w:rPr>
          <w:rFonts w:ascii="Times New Roman" w:hAnsi="Times New Roman" w:cs="Times New Roman"/>
          <w:sz w:val="24"/>
          <w:szCs w:val="24"/>
        </w:rPr>
        <w:t>20</w:t>
      </w:r>
      <w:r w:rsidR="00D07AB8">
        <w:rPr>
          <w:rFonts w:ascii="Times New Roman" w:hAnsi="Times New Roman" w:cs="Times New Roman"/>
          <w:sz w:val="24"/>
          <w:szCs w:val="24"/>
        </w:rPr>
        <w:t>2</w:t>
      </w:r>
      <w:r w:rsidR="00537648">
        <w:rPr>
          <w:rFonts w:ascii="Times New Roman" w:hAnsi="Times New Roman" w:cs="Times New Roman"/>
          <w:sz w:val="24"/>
          <w:szCs w:val="24"/>
        </w:rPr>
        <w:t>1</w:t>
      </w:r>
      <w:r w:rsidRPr="00B9713C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1CF3B9A" w14:textId="77777777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2E34A0" w14:textId="77777777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A5A202" w14:textId="77777777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45164B" w14:textId="77777777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7526D8" w14:textId="77777777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600003" w14:textId="77777777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ED613C" w14:textId="77777777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B81516" w14:textId="77777777" w:rsidR="007B1D0C" w:rsidRPr="00B9713C" w:rsidRDefault="007B1D0C" w:rsidP="007B1D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13C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14:paraId="370DC21D" w14:textId="77777777" w:rsidR="007B1D0C" w:rsidRPr="00B9713C" w:rsidRDefault="007B1D0C" w:rsidP="007B1D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9713C">
        <w:rPr>
          <w:rFonts w:ascii="Times New Roman" w:hAnsi="Times New Roman" w:cs="Times New Roman"/>
          <w:sz w:val="24"/>
          <w:szCs w:val="24"/>
          <w:u w:val="single"/>
        </w:rPr>
        <w:t>учебного предмета</w:t>
      </w:r>
    </w:p>
    <w:p w14:paraId="25DC9333" w14:textId="77777777" w:rsidR="007B1D0C" w:rsidRPr="0054331F" w:rsidRDefault="007B1D0C" w:rsidP="007B1D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9713C"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Муниципального бюджетного общеобразовательного </w:t>
      </w:r>
      <w:r w:rsidRPr="0054331F">
        <w:rPr>
          <w:rFonts w:ascii="Times New Roman" w:hAnsi="Times New Roman" w:cs="Times New Roman"/>
          <w:sz w:val="24"/>
          <w:szCs w:val="24"/>
          <w:u w:val="single"/>
        </w:rPr>
        <w:t>учреждения «Лицей №83 – Центр образования» Приволжского района г. Казани</w:t>
      </w:r>
    </w:p>
    <w:p w14:paraId="1A07DC01" w14:textId="1A784247" w:rsidR="007B1D0C" w:rsidRPr="0054331F" w:rsidRDefault="007B1D0C" w:rsidP="007B1D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331F">
        <w:rPr>
          <w:rFonts w:ascii="Times New Roman" w:hAnsi="Times New Roman" w:cs="Times New Roman"/>
          <w:sz w:val="24"/>
          <w:szCs w:val="24"/>
        </w:rPr>
        <w:t xml:space="preserve">по </w:t>
      </w:r>
      <w:r w:rsidR="00E5434F">
        <w:rPr>
          <w:rFonts w:ascii="Times New Roman" w:hAnsi="Times New Roman" w:cs="Times New Roman"/>
          <w:sz w:val="24"/>
          <w:szCs w:val="24"/>
        </w:rPr>
        <w:t xml:space="preserve">литературе </w:t>
      </w:r>
      <w:r w:rsidRPr="0054331F">
        <w:rPr>
          <w:rFonts w:ascii="Times New Roman" w:hAnsi="Times New Roman" w:cs="Times New Roman"/>
          <w:sz w:val="24"/>
          <w:szCs w:val="24"/>
        </w:rPr>
        <w:t>(предмет)</w:t>
      </w:r>
      <w:r w:rsidR="00E5434F">
        <w:rPr>
          <w:rFonts w:ascii="Times New Roman" w:hAnsi="Times New Roman" w:cs="Times New Roman"/>
          <w:sz w:val="24"/>
          <w:szCs w:val="24"/>
        </w:rPr>
        <w:t xml:space="preserve">в 7 </w:t>
      </w:r>
      <w:r w:rsidRPr="0054331F"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14:paraId="3A8FC8FD" w14:textId="08A31B43" w:rsidR="007B1D0C" w:rsidRPr="0054331F" w:rsidRDefault="007B1D0C" w:rsidP="007B1D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331F">
        <w:rPr>
          <w:rFonts w:ascii="Times New Roman" w:hAnsi="Times New Roman" w:cs="Times New Roman"/>
          <w:sz w:val="24"/>
          <w:szCs w:val="24"/>
        </w:rPr>
        <w:t>(базовый уровень)</w:t>
      </w:r>
    </w:p>
    <w:p w14:paraId="391E5559" w14:textId="0658996C" w:rsidR="007B1D0C" w:rsidRPr="0066233F" w:rsidRDefault="00E5434F" w:rsidP="007B1D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Штукатуров</w:t>
      </w:r>
      <w:r w:rsidR="00D07AB8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Эльвир</w:t>
      </w:r>
      <w:r w:rsidR="00D07AB8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Владимировн</w:t>
      </w:r>
      <w:r w:rsidR="00D07AB8">
        <w:rPr>
          <w:rFonts w:ascii="Times New Roman" w:hAnsi="Times New Roman" w:cs="Times New Roman"/>
          <w:sz w:val="24"/>
          <w:szCs w:val="24"/>
        </w:rPr>
        <w:t>ы</w:t>
      </w:r>
      <w:r w:rsidR="007B1D0C" w:rsidRPr="0066233F">
        <w:rPr>
          <w:rFonts w:ascii="Times New Roman" w:hAnsi="Times New Roman" w:cs="Times New Roman"/>
          <w:sz w:val="24"/>
          <w:szCs w:val="24"/>
        </w:rPr>
        <w:t>,</w:t>
      </w:r>
    </w:p>
    <w:p w14:paraId="5BBCFD17" w14:textId="388F214F" w:rsidR="007B1D0C" w:rsidRDefault="007B1D0C" w:rsidP="007B1D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233F">
        <w:rPr>
          <w:rFonts w:ascii="Times New Roman" w:hAnsi="Times New Roman" w:cs="Times New Roman"/>
          <w:sz w:val="24"/>
          <w:szCs w:val="24"/>
        </w:rPr>
        <w:t xml:space="preserve">учителя </w:t>
      </w:r>
      <w:r w:rsidR="00E5434F">
        <w:rPr>
          <w:rFonts w:ascii="Times New Roman" w:hAnsi="Times New Roman" w:cs="Times New Roman"/>
          <w:sz w:val="24"/>
          <w:szCs w:val="24"/>
        </w:rPr>
        <w:t>1</w:t>
      </w:r>
      <w:r w:rsidRPr="0066233F">
        <w:rPr>
          <w:rFonts w:ascii="Times New Roman" w:hAnsi="Times New Roman" w:cs="Times New Roman"/>
          <w:sz w:val="24"/>
          <w:szCs w:val="24"/>
        </w:rPr>
        <w:t xml:space="preserve"> квалификационной категории</w:t>
      </w:r>
    </w:p>
    <w:p w14:paraId="7C463950" w14:textId="77777777" w:rsidR="007B1D0C" w:rsidRDefault="007B1D0C" w:rsidP="007B1D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AC9C5A" w14:textId="77777777" w:rsidR="007B1D0C" w:rsidRPr="00B9713C" w:rsidRDefault="007B1D0C" w:rsidP="007B1D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CF710FF" w14:textId="77777777" w:rsidR="00B9713C" w:rsidRPr="00B9713C" w:rsidRDefault="00293712" w:rsidP="00AE6EFA">
      <w:pPr>
        <w:spacing w:after="0" w:line="240" w:lineRule="auto"/>
        <w:ind w:left="1132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9713C" w:rsidRPr="00B9713C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14:paraId="3D53DA7B" w14:textId="77777777" w:rsidR="00B9713C" w:rsidRPr="00B9713C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педагогического совета</w:t>
      </w:r>
    </w:p>
    <w:p w14:paraId="54F18456" w14:textId="77777777" w:rsidR="00B9713C" w:rsidRPr="00B9713C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протокол №</w:t>
      </w:r>
      <w:r w:rsidR="008D6E21">
        <w:rPr>
          <w:rFonts w:ascii="Times New Roman" w:hAnsi="Times New Roman" w:cs="Times New Roman"/>
          <w:sz w:val="24"/>
          <w:szCs w:val="24"/>
        </w:rPr>
        <w:t>1</w:t>
      </w:r>
    </w:p>
    <w:p w14:paraId="506EC769" w14:textId="7D2B7A00" w:rsidR="00B9713C" w:rsidRPr="00B9713C" w:rsidRDefault="00B9713C" w:rsidP="00AE6E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93712">
        <w:rPr>
          <w:rFonts w:ascii="Times New Roman" w:hAnsi="Times New Roman" w:cs="Times New Roman"/>
          <w:sz w:val="24"/>
          <w:szCs w:val="24"/>
        </w:rPr>
        <w:t xml:space="preserve"> </w:t>
      </w:r>
      <w:r w:rsidR="008D6E21">
        <w:rPr>
          <w:rFonts w:ascii="Times New Roman" w:hAnsi="Times New Roman" w:cs="Times New Roman"/>
          <w:sz w:val="24"/>
          <w:szCs w:val="24"/>
        </w:rPr>
        <w:t>от «2</w:t>
      </w:r>
      <w:r w:rsidR="00D07AB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D6E21">
        <w:rPr>
          <w:rFonts w:ascii="Times New Roman" w:hAnsi="Times New Roman" w:cs="Times New Roman"/>
          <w:sz w:val="24"/>
          <w:szCs w:val="24"/>
        </w:rPr>
        <w:t xml:space="preserve"> августа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D07AB8">
        <w:rPr>
          <w:rFonts w:ascii="Times New Roman" w:hAnsi="Times New Roman" w:cs="Times New Roman"/>
          <w:sz w:val="24"/>
          <w:szCs w:val="24"/>
        </w:rPr>
        <w:t>2</w:t>
      </w:r>
      <w:r w:rsidR="00537648">
        <w:rPr>
          <w:rFonts w:ascii="Times New Roman" w:hAnsi="Times New Roman" w:cs="Times New Roman"/>
          <w:sz w:val="24"/>
          <w:szCs w:val="24"/>
        </w:rPr>
        <w:t>1</w:t>
      </w:r>
      <w:r w:rsidRPr="00B9713C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44E4DDC3" w14:textId="77777777" w:rsidR="00B9713C" w:rsidRPr="00B9713C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1C5AC8" w14:textId="77777777" w:rsidR="00B9713C" w:rsidRPr="00B9713C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D37570" w14:textId="77777777" w:rsidR="00B9713C" w:rsidRPr="00B9713C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4D07CE" w14:textId="77777777" w:rsidR="00B9713C" w:rsidRPr="00B9713C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313391" w14:textId="77777777" w:rsidR="00B9713C" w:rsidRPr="00B9713C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941152" w14:textId="77777777" w:rsidR="00B9713C" w:rsidRPr="00B9713C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697A36" w14:textId="77777777" w:rsidR="00B9713C" w:rsidRPr="00B9713C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825A88" w14:textId="02A6111A" w:rsidR="009B08AE" w:rsidRDefault="00B9713C" w:rsidP="007B1D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9B08AE" w:rsidSect="002D7E1D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B9713C">
        <w:rPr>
          <w:rFonts w:ascii="Times New Roman" w:hAnsi="Times New Roman" w:cs="Times New Roman"/>
          <w:sz w:val="24"/>
          <w:szCs w:val="24"/>
        </w:rPr>
        <w:t>20</w:t>
      </w:r>
      <w:r w:rsidR="00D07AB8">
        <w:rPr>
          <w:rFonts w:ascii="Times New Roman" w:hAnsi="Times New Roman" w:cs="Times New Roman"/>
          <w:sz w:val="24"/>
          <w:szCs w:val="24"/>
        </w:rPr>
        <w:t>2</w:t>
      </w:r>
      <w:r w:rsidR="00537648">
        <w:rPr>
          <w:rFonts w:ascii="Times New Roman" w:hAnsi="Times New Roman" w:cs="Times New Roman"/>
          <w:sz w:val="24"/>
          <w:szCs w:val="24"/>
        </w:rPr>
        <w:t>1</w:t>
      </w:r>
      <w:r w:rsidRPr="00B9713C">
        <w:rPr>
          <w:rFonts w:ascii="Times New Roman" w:hAnsi="Times New Roman" w:cs="Times New Roman"/>
          <w:sz w:val="24"/>
          <w:szCs w:val="24"/>
        </w:rPr>
        <w:t>/20</w:t>
      </w:r>
      <w:r w:rsidR="00293712">
        <w:rPr>
          <w:rFonts w:ascii="Times New Roman" w:hAnsi="Times New Roman" w:cs="Times New Roman"/>
          <w:sz w:val="24"/>
          <w:szCs w:val="24"/>
        </w:rPr>
        <w:t>2</w:t>
      </w:r>
      <w:r w:rsidR="00537648">
        <w:rPr>
          <w:rFonts w:ascii="Times New Roman" w:hAnsi="Times New Roman" w:cs="Times New Roman"/>
          <w:sz w:val="24"/>
          <w:szCs w:val="24"/>
        </w:rPr>
        <w:t>2</w:t>
      </w:r>
      <w:r w:rsidR="00D07AB8">
        <w:rPr>
          <w:rFonts w:ascii="Times New Roman" w:hAnsi="Times New Roman" w:cs="Times New Roman"/>
          <w:sz w:val="24"/>
          <w:szCs w:val="24"/>
        </w:rPr>
        <w:t xml:space="preserve"> </w:t>
      </w:r>
      <w:r w:rsidRPr="00B9713C">
        <w:rPr>
          <w:rFonts w:ascii="Times New Roman" w:hAnsi="Times New Roman" w:cs="Times New Roman"/>
          <w:sz w:val="24"/>
          <w:szCs w:val="24"/>
        </w:rPr>
        <w:t>учебный год</w:t>
      </w:r>
      <w:r w:rsidRPr="00B9713C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3D80959" w14:textId="77777777" w:rsidR="00B9713C" w:rsidRPr="009B08AE" w:rsidRDefault="00B9713C" w:rsidP="00AE6E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1EB4B11" w14:textId="77777777" w:rsidR="00B9713C" w:rsidRPr="00AE6EFA" w:rsidRDefault="00B9713C" w:rsidP="00AE6EF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EF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AAB7357" w14:textId="77777777" w:rsidR="004C2FD2" w:rsidRPr="000A51C7" w:rsidRDefault="004C2FD2" w:rsidP="00AE6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E7491DE" w14:textId="0A38D9F8" w:rsidR="00F20FD6" w:rsidRPr="000A51C7" w:rsidRDefault="00F20FD6" w:rsidP="00F20FD6">
      <w:pPr>
        <w:pStyle w:val="p11"/>
        <w:shd w:val="clear" w:color="auto" w:fill="FFFFFF"/>
        <w:spacing w:before="0" w:beforeAutospacing="0" w:after="0" w:afterAutospacing="0"/>
        <w:ind w:firstLine="851"/>
        <w:jc w:val="both"/>
      </w:pPr>
      <w:r w:rsidRPr="000A51C7">
        <w:t xml:space="preserve">Рабочая программа по </w:t>
      </w:r>
      <w:r w:rsidR="003E6D42" w:rsidRPr="000A51C7">
        <w:t>литературе</w:t>
      </w:r>
      <w:r w:rsidRPr="000A51C7">
        <w:t xml:space="preserve"> для обучающихся </w:t>
      </w:r>
      <w:r w:rsidR="005560DB" w:rsidRPr="000A51C7">
        <w:rPr>
          <w:b/>
        </w:rPr>
        <w:t>7</w:t>
      </w:r>
      <w:r w:rsidRPr="000A51C7">
        <w:t xml:space="preserve"> классов на 20</w:t>
      </w:r>
      <w:r w:rsidR="00D07AB8">
        <w:t>2</w:t>
      </w:r>
      <w:r w:rsidR="00537648">
        <w:t>1</w:t>
      </w:r>
      <w:r w:rsidRPr="000A51C7">
        <w:t>-202</w:t>
      </w:r>
      <w:r w:rsidR="00537648">
        <w:t>2</w:t>
      </w:r>
      <w:r w:rsidRPr="000A51C7">
        <w:t xml:space="preserve"> учебный год составлена:</w:t>
      </w:r>
    </w:p>
    <w:p w14:paraId="090CD382" w14:textId="77777777" w:rsidR="00F20FD6" w:rsidRPr="000A51C7" w:rsidRDefault="00F20FD6" w:rsidP="00F20FD6">
      <w:pPr>
        <w:pStyle w:val="ac"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51C7">
        <w:rPr>
          <w:rFonts w:ascii="Times New Roman" w:hAnsi="Times New Roman" w:cs="Times New Roman"/>
          <w:sz w:val="24"/>
          <w:szCs w:val="24"/>
        </w:rPr>
        <w:t>в соответствии с Федеральным законом Российской Федерации от 29.12.2012 № 273-ФЗ «Об образовании в Российской Федерации»;</w:t>
      </w:r>
    </w:p>
    <w:p w14:paraId="4C1ADE65" w14:textId="77777777" w:rsidR="00F20FD6" w:rsidRPr="000A51C7" w:rsidRDefault="00F20FD6" w:rsidP="00F20FD6">
      <w:pPr>
        <w:pStyle w:val="ac"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51C7">
        <w:rPr>
          <w:rFonts w:ascii="Times New Roman" w:hAnsi="Times New Roman" w:cs="Times New Roman"/>
          <w:sz w:val="24"/>
          <w:szCs w:val="24"/>
        </w:rPr>
        <w:t>во исполнение требований Федерального государственного образовательного стандарта основного общего образования, утвержденного приказом Минобрнауки РФ от 17.12.2010 № 1897 (в редакции приказа от 31.12.2015 № 157</w:t>
      </w:r>
      <w:r w:rsidR="00DC1813" w:rsidRPr="000A51C7">
        <w:rPr>
          <w:rFonts w:ascii="Times New Roman" w:hAnsi="Times New Roman" w:cs="Times New Roman"/>
          <w:sz w:val="24"/>
          <w:szCs w:val="24"/>
        </w:rPr>
        <w:t>7</w:t>
      </w:r>
      <w:r w:rsidRPr="000A51C7">
        <w:rPr>
          <w:rFonts w:ascii="Times New Roman" w:hAnsi="Times New Roman" w:cs="Times New Roman"/>
          <w:sz w:val="24"/>
          <w:szCs w:val="24"/>
        </w:rPr>
        <w:t>);</w:t>
      </w:r>
    </w:p>
    <w:p w14:paraId="3DD29D10" w14:textId="77777777" w:rsidR="00F20FD6" w:rsidRPr="000A51C7" w:rsidRDefault="00F20FD6" w:rsidP="00F20FD6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51C7">
        <w:rPr>
          <w:rFonts w:ascii="Times New Roman" w:hAnsi="Times New Roman" w:cs="Times New Roman"/>
          <w:sz w:val="24"/>
          <w:szCs w:val="24"/>
        </w:rPr>
        <w:t>на основе авторской программы В.Я. Коровиной. Литература. 5-9 классы</w:t>
      </w:r>
    </w:p>
    <w:p w14:paraId="53E03685" w14:textId="3EA3B78B" w:rsidR="00F20FD6" w:rsidRPr="000A51C7" w:rsidRDefault="00F20FD6" w:rsidP="00F20FD6">
      <w:pPr>
        <w:pStyle w:val="ac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51C7">
        <w:rPr>
          <w:rStyle w:val="FontStyle47"/>
          <w:sz w:val="24"/>
          <w:szCs w:val="24"/>
        </w:rPr>
        <w:t xml:space="preserve">и </w:t>
      </w:r>
      <w:r w:rsidRPr="000A51C7">
        <w:rPr>
          <w:rFonts w:ascii="Times New Roman" w:hAnsi="Times New Roman" w:cs="Times New Roman"/>
          <w:sz w:val="24"/>
          <w:szCs w:val="24"/>
        </w:rPr>
        <w:t xml:space="preserve">является приложением к Основной образовательной программе основного общего образования МБОУ «Лицей №83 – Центр образования» Приволжского района города Казани, утвержденной приказом МБОУ «Лицей №83 – Центр образования» Приволжского района города Казани </w:t>
      </w:r>
      <w:r w:rsidR="004C40D5" w:rsidRPr="000A51C7">
        <w:rPr>
          <w:rFonts w:ascii="Times New Roman" w:hAnsi="Times New Roman" w:cs="Times New Roman"/>
          <w:sz w:val="24"/>
          <w:szCs w:val="24"/>
        </w:rPr>
        <w:t>от 2</w:t>
      </w:r>
      <w:r w:rsidR="00537648">
        <w:rPr>
          <w:rFonts w:ascii="Times New Roman" w:hAnsi="Times New Roman" w:cs="Times New Roman"/>
          <w:sz w:val="24"/>
          <w:szCs w:val="24"/>
        </w:rPr>
        <w:t>8</w:t>
      </w:r>
      <w:r w:rsidR="004C40D5" w:rsidRPr="000A51C7">
        <w:rPr>
          <w:rFonts w:ascii="Times New Roman" w:hAnsi="Times New Roman" w:cs="Times New Roman"/>
          <w:sz w:val="24"/>
          <w:szCs w:val="24"/>
        </w:rPr>
        <w:t xml:space="preserve"> августа 20</w:t>
      </w:r>
      <w:r w:rsidR="00537648">
        <w:rPr>
          <w:rFonts w:ascii="Times New Roman" w:hAnsi="Times New Roman" w:cs="Times New Roman"/>
          <w:sz w:val="24"/>
          <w:szCs w:val="24"/>
        </w:rPr>
        <w:t>21</w:t>
      </w:r>
      <w:r w:rsidR="004C40D5" w:rsidRPr="000A51C7">
        <w:rPr>
          <w:rFonts w:ascii="Times New Roman" w:hAnsi="Times New Roman" w:cs="Times New Roman"/>
          <w:sz w:val="24"/>
          <w:szCs w:val="24"/>
        </w:rPr>
        <w:t xml:space="preserve"> г. </w:t>
      </w:r>
      <w:r w:rsidRPr="000A51C7">
        <w:rPr>
          <w:rFonts w:ascii="Times New Roman" w:hAnsi="Times New Roman" w:cs="Times New Roman"/>
          <w:sz w:val="24"/>
          <w:szCs w:val="24"/>
        </w:rPr>
        <w:t>№</w:t>
      </w:r>
      <w:r w:rsidR="00537648">
        <w:rPr>
          <w:rFonts w:ascii="Times New Roman" w:hAnsi="Times New Roman" w:cs="Times New Roman"/>
          <w:sz w:val="24"/>
          <w:szCs w:val="24"/>
        </w:rPr>
        <w:t>2</w:t>
      </w:r>
      <w:r w:rsidR="004C40D5" w:rsidRPr="000A51C7">
        <w:rPr>
          <w:rFonts w:ascii="Times New Roman" w:hAnsi="Times New Roman" w:cs="Times New Roman"/>
          <w:sz w:val="24"/>
          <w:szCs w:val="24"/>
        </w:rPr>
        <w:t>8</w:t>
      </w:r>
      <w:r w:rsidRPr="000A51C7">
        <w:rPr>
          <w:rFonts w:ascii="Times New Roman" w:hAnsi="Times New Roman" w:cs="Times New Roman"/>
          <w:sz w:val="24"/>
          <w:szCs w:val="24"/>
        </w:rPr>
        <w:t>.</w:t>
      </w:r>
    </w:p>
    <w:p w14:paraId="5B985FA3" w14:textId="77777777" w:rsidR="00293712" w:rsidRPr="000A51C7" w:rsidRDefault="00293712" w:rsidP="00AE6EF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F99C973" w14:textId="21398A9B" w:rsidR="00B31B78" w:rsidRPr="000A51C7" w:rsidRDefault="00B31B78" w:rsidP="00AE6EF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51C7">
        <w:rPr>
          <w:rFonts w:ascii="Times New Roman" w:hAnsi="Times New Roman" w:cs="Times New Roman"/>
          <w:sz w:val="24"/>
          <w:szCs w:val="24"/>
        </w:rPr>
        <w:t xml:space="preserve">На изучение литературы в </w:t>
      </w:r>
      <w:r w:rsidR="005560DB" w:rsidRPr="000A51C7">
        <w:rPr>
          <w:rFonts w:ascii="Times New Roman" w:hAnsi="Times New Roman" w:cs="Times New Roman"/>
          <w:sz w:val="24"/>
          <w:szCs w:val="24"/>
        </w:rPr>
        <w:t>7</w:t>
      </w:r>
      <w:r w:rsidRPr="000A51C7">
        <w:rPr>
          <w:rFonts w:ascii="Times New Roman" w:hAnsi="Times New Roman" w:cs="Times New Roman"/>
          <w:sz w:val="24"/>
          <w:szCs w:val="24"/>
        </w:rPr>
        <w:t xml:space="preserve"> классе </w:t>
      </w:r>
      <w:r w:rsidR="00293712" w:rsidRPr="000A51C7">
        <w:rPr>
          <w:rFonts w:ascii="Times New Roman" w:hAnsi="Times New Roman" w:cs="Times New Roman"/>
          <w:b/>
          <w:sz w:val="24"/>
          <w:szCs w:val="24"/>
        </w:rPr>
        <w:t xml:space="preserve">отводится </w:t>
      </w:r>
      <w:r w:rsidR="005560DB" w:rsidRPr="000A51C7">
        <w:rPr>
          <w:rFonts w:ascii="Times New Roman" w:hAnsi="Times New Roman" w:cs="Times New Roman"/>
          <w:b/>
          <w:sz w:val="24"/>
          <w:szCs w:val="24"/>
        </w:rPr>
        <w:t>2</w:t>
      </w:r>
      <w:r w:rsidRPr="000A51C7">
        <w:rPr>
          <w:rFonts w:ascii="Times New Roman" w:hAnsi="Times New Roman" w:cs="Times New Roman"/>
          <w:b/>
          <w:sz w:val="24"/>
          <w:szCs w:val="24"/>
        </w:rPr>
        <w:t xml:space="preserve"> часа в неделю (</w:t>
      </w:r>
      <w:r w:rsidR="005560DB" w:rsidRPr="000A51C7">
        <w:rPr>
          <w:rFonts w:ascii="Times New Roman" w:hAnsi="Times New Roman" w:cs="Times New Roman"/>
          <w:b/>
          <w:sz w:val="24"/>
          <w:szCs w:val="24"/>
        </w:rPr>
        <w:t>70</w:t>
      </w:r>
      <w:r w:rsidRPr="000A51C7">
        <w:rPr>
          <w:rFonts w:ascii="Times New Roman" w:hAnsi="Times New Roman" w:cs="Times New Roman"/>
          <w:b/>
          <w:sz w:val="24"/>
          <w:szCs w:val="24"/>
        </w:rPr>
        <w:t xml:space="preserve"> часов в год)</w:t>
      </w:r>
      <w:r w:rsidRPr="000A51C7">
        <w:rPr>
          <w:rFonts w:ascii="Times New Roman" w:hAnsi="Times New Roman" w:cs="Times New Roman"/>
          <w:sz w:val="24"/>
          <w:szCs w:val="24"/>
        </w:rPr>
        <w:t xml:space="preserve"> в соответствии с учебным планом МБОУ «Лицей №83</w:t>
      </w:r>
      <w:r w:rsidR="00293712" w:rsidRPr="000A51C7">
        <w:rPr>
          <w:rFonts w:ascii="Times New Roman" w:hAnsi="Times New Roman" w:cs="Times New Roman"/>
          <w:sz w:val="24"/>
          <w:szCs w:val="24"/>
        </w:rPr>
        <w:t xml:space="preserve"> – Центр образования</w:t>
      </w:r>
      <w:r w:rsidRPr="000A51C7">
        <w:rPr>
          <w:rFonts w:ascii="Times New Roman" w:hAnsi="Times New Roman" w:cs="Times New Roman"/>
          <w:sz w:val="24"/>
          <w:szCs w:val="24"/>
        </w:rPr>
        <w:t>» Приволжского района города Казани.</w:t>
      </w:r>
    </w:p>
    <w:p w14:paraId="49D24DCB" w14:textId="77777777" w:rsidR="00C51142" w:rsidRPr="000A51C7" w:rsidRDefault="00C51142" w:rsidP="00AE6EFA">
      <w:pPr>
        <w:spacing w:after="0" w:line="240" w:lineRule="auto"/>
        <w:ind w:left="1429"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23FF38E5" w14:textId="55F666DA" w:rsidR="00C51142" w:rsidRPr="000A51C7" w:rsidRDefault="00293712" w:rsidP="00AE6E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1C7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обучающимися основной образовательной программы по литературе</w:t>
      </w:r>
      <w:r w:rsidR="00AE6EFA" w:rsidRPr="000A51C7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5560DB" w:rsidRPr="000A51C7">
        <w:rPr>
          <w:rFonts w:ascii="Times New Roman" w:hAnsi="Times New Roman" w:cs="Times New Roman"/>
          <w:b/>
          <w:sz w:val="24"/>
          <w:szCs w:val="24"/>
        </w:rPr>
        <w:t>7</w:t>
      </w:r>
      <w:r w:rsidR="00AE6EFA" w:rsidRPr="000A51C7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14:paraId="11365BFF" w14:textId="77777777" w:rsidR="00293712" w:rsidRPr="00AE6EFA" w:rsidRDefault="00293712" w:rsidP="00AE6E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73FEF4" w14:textId="7B73AAF5" w:rsidR="00F20FD6" w:rsidRPr="000A51C7" w:rsidRDefault="00F20FD6" w:rsidP="00F20F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51C7">
        <w:rPr>
          <w:rFonts w:ascii="Times New Roman" w:hAnsi="Times New Roman" w:cs="Times New Roman"/>
          <w:sz w:val="24"/>
          <w:szCs w:val="24"/>
        </w:rPr>
        <w:t xml:space="preserve">В </w:t>
      </w:r>
      <w:r w:rsidR="000A51C7" w:rsidRPr="000A51C7">
        <w:rPr>
          <w:rFonts w:ascii="Times New Roman" w:hAnsi="Times New Roman" w:cs="Times New Roman"/>
          <w:sz w:val="24"/>
          <w:szCs w:val="24"/>
        </w:rPr>
        <w:t>7</w:t>
      </w:r>
      <w:r w:rsidRPr="000A51C7">
        <w:rPr>
          <w:rFonts w:ascii="Times New Roman" w:hAnsi="Times New Roman" w:cs="Times New Roman"/>
          <w:sz w:val="24"/>
          <w:szCs w:val="24"/>
        </w:rPr>
        <w:t xml:space="preserve"> классе обучение ориентировано на обеспечение достижений личностных, метапредметных и предметных результатов.</w:t>
      </w:r>
    </w:p>
    <w:p w14:paraId="1608D51F" w14:textId="77777777" w:rsidR="00DC1813" w:rsidRDefault="00DC1813" w:rsidP="00F20FD6">
      <w:pPr>
        <w:pStyle w:val="22"/>
        <w:spacing w:after="0" w:line="276" w:lineRule="auto"/>
        <w:ind w:left="0" w:firstLine="709"/>
        <w:jc w:val="both"/>
        <w:rPr>
          <w:b/>
          <w:bCs/>
        </w:rPr>
      </w:pPr>
    </w:p>
    <w:p w14:paraId="6BE4D11D" w14:textId="77777777" w:rsidR="00F20FD6" w:rsidRPr="00B163AA" w:rsidRDefault="00F20FD6" w:rsidP="00F20FD6">
      <w:pPr>
        <w:pStyle w:val="22"/>
        <w:spacing w:after="0" w:line="276" w:lineRule="auto"/>
        <w:ind w:left="0" w:firstLine="709"/>
        <w:jc w:val="both"/>
        <w:rPr>
          <w:bCs/>
        </w:rPr>
      </w:pPr>
      <w:r w:rsidRPr="00B163AA">
        <w:rPr>
          <w:b/>
          <w:bCs/>
        </w:rPr>
        <w:t>Личностные результаты</w:t>
      </w:r>
      <w:r w:rsidRPr="00B163AA">
        <w:rPr>
          <w:bCs/>
        </w:rPr>
        <w:t xml:space="preserve"> включают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</w:p>
    <w:p w14:paraId="443730FB" w14:textId="77777777" w:rsidR="00F20FD6" w:rsidRDefault="00F20FD6" w:rsidP="00F20FD6">
      <w:pPr>
        <w:pStyle w:val="22"/>
        <w:spacing w:after="0" w:line="276" w:lineRule="auto"/>
        <w:ind w:left="0" w:firstLine="709"/>
        <w:jc w:val="both"/>
        <w:rPr>
          <w:b/>
          <w:bCs/>
        </w:rPr>
      </w:pPr>
      <w:r w:rsidRPr="00B163AA">
        <w:rPr>
          <w:bCs/>
        </w:rPr>
        <w:t xml:space="preserve">В соответствии с </w:t>
      </w:r>
      <w:r>
        <w:rPr>
          <w:bCs/>
        </w:rPr>
        <w:t xml:space="preserve">федеральным </w:t>
      </w:r>
      <w:r w:rsidRPr="00B163AA">
        <w:rPr>
          <w:bCs/>
        </w:rPr>
        <w:t xml:space="preserve">государственным </w:t>
      </w:r>
      <w:r>
        <w:rPr>
          <w:bCs/>
        </w:rPr>
        <w:t xml:space="preserve">образовательным </w:t>
      </w:r>
      <w:r w:rsidRPr="00B163AA">
        <w:rPr>
          <w:bCs/>
        </w:rPr>
        <w:t xml:space="preserve">стандартом и Примерной программой основного общего образования изучение иностранного языка предполагает достижение следующих </w:t>
      </w:r>
      <w:r w:rsidRPr="00B163AA">
        <w:rPr>
          <w:b/>
          <w:bCs/>
        </w:rPr>
        <w:t>личностных результатов:</w:t>
      </w:r>
    </w:p>
    <w:p w14:paraId="7B7E4BE7" w14:textId="77777777" w:rsidR="00DC1813" w:rsidRDefault="00DC1813" w:rsidP="00AE6EFA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</w:p>
    <w:p w14:paraId="3732E031" w14:textId="77777777" w:rsidR="00AE6EFA" w:rsidRPr="00AE6EFA" w:rsidRDefault="00AE6EFA" w:rsidP="00AE6EFA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AE6EFA">
        <w:rPr>
          <w:rStyle w:val="dash041e005f0431005f044b005f0447005f043d005f044b005f0439005f005fchar1char1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</w:t>
      </w:r>
      <w:r w:rsidRPr="00AE6EFA">
        <w:rPr>
          <w:rStyle w:val="dash041e005f0431005f044b005f0447005f043d005f044b005f0439005f005fchar1char1"/>
        </w:rPr>
        <w:lastRenderedPageBreak/>
        <w:t>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14:paraId="35CF9AA2" w14:textId="77777777" w:rsidR="00AE6EFA" w:rsidRPr="00AE6EFA" w:rsidRDefault="00AE6EFA" w:rsidP="00AE6EFA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AE6EFA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14:paraId="62B19D84" w14:textId="49AF7639" w:rsidR="00AE6EFA" w:rsidRPr="00AE6EFA" w:rsidRDefault="005560DB" w:rsidP="00AE6EFA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3</w:t>
      </w:r>
      <w:r w:rsidR="00AE6EFA" w:rsidRPr="00AE6EFA">
        <w:rPr>
          <w:rStyle w:val="dash041e005f0431005f044b005f0447005f043d005f044b005f0439005f005fchar1char1"/>
        </w:rPr>
        <w:t>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14:paraId="52F4CC36" w14:textId="0E0B21C0" w:rsidR="00220BF3" w:rsidRDefault="005560DB" w:rsidP="00AE6EFA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4</w:t>
      </w:r>
      <w:r w:rsidR="00AE6EFA" w:rsidRPr="00AE6EFA">
        <w:rPr>
          <w:rStyle w:val="dash041e005f0431005f044b005f0447005f043d005f044b005f0439005f005fchar1char1"/>
        </w:rPr>
        <w:t xml:space="preserve">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14:paraId="22A7E400" w14:textId="7E4D5FB4" w:rsidR="00AE6EFA" w:rsidRPr="00AE6EFA" w:rsidRDefault="005560DB" w:rsidP="00AE6EFA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5</w:t>
      </w:r>
      <w:r w:rsidR="00AE6EFA" w:rsidRPr="00AE6EFA">
        <w:rPr>
          <w:rStyle w:val="dash041e005f0431005f044b005f0447005f043d005f044b005f0439005f005fchar1char1"/>
        </w:rPr>
        <w:t>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14:paraId="1A6DB737" w14:textId="77777777" w:rsidR="00F20FD6" w:rsidRPr="00B163AA" w:rsidRDefault="00F20FD6" w:rsidP="00F20FD6">
      <w:pPr>
        <w:pStyle w:val="22"/>
        <w:spacing w:after="0" w:line="276" w:lineRule="auto"/>
        <w:ind w:left="0" w:firstLine="709"/>
        <w:jc w:val="both"/>
        <w:rPr>
          <w:bCs/>
        </w:rPr>
      </w:pPr>
      <w:r w:rsidRPr="00B163AA">
        <w:rPr>
          <w:b/>
          <w:bCs/>
        </w:rPr>
        <w:t>Метапредметные результаты</w:t>
      </w:r>
      <w:r w:rsidRPr="00B163AA">
        <w:rPr>
          <w:bCs/>
        </w:rPr>
        <w:t xml:space="preserve"> включают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14:paraId="0FEB3D93" w14:textId="0D494665" w:rsidR="00AE6EFA" w:rsidRPr="00174DFC" w:rsidRDefault="00F20FD6" w:rsidP="00174DFC">
      <w:pPr>
        <w:pStyle w:val="22"/>
        <w:spacing w:after="0" w:line="276" w:lineRule="auto"/>
        <w:ind w:left="0" w:firstLine="709"/>
        <w:jc w:val="both"/>
        <w:rPr>
          <w:b/>
          <w:bCs/>
        </w:rPr>
      </w:pPr>
      <w:r w:rsidRPr="00B163AA">
        <w:rPr>
          <w:bCs/>
        </w:rPr>
        <w:t xml:space="preserve">В соответствии с </w:t>
      </w:r>
      <w:r>
        <w:rPr>
          <w:bCs/>
        </w:rPr>
        <w:t xml:space="preserve">федеральным </w:t>
      </w:r>
      <w:r w:rsidRPr="00B163AA">
        <w:rPr>
          <w:bCs/>
        </w:rPr>
        <w:t>государственным</w:t>
      </w:r>
      <w:r>
        <w:rPr>
          <w:bCs/>
        </w:rPr>
        <w:t xml:space="preserve"> образовательным</w:t>
      </w:r>
      <w:r w:rsidRPr="00B163AA">
        <w:rPr>
          <w:bCs/>
        </w:rPr>
        <w:t xml:space="preserve"> стандартом и Примерной программой основного общего образования изучение иностранного языка предполагает достижение следующих </w:t>
      </w:r>
      <w:r w:rsidRPr="00B163AA">
        <w:rPr>
          <w:b/>
          <w:bCs/>
        </w:rPr>
        <w:t>метапредметных результатов:</w:t>
      </w:r>
    </w:p>
    <w:p w14:paraId="4EA5EDC5" w14:textId="77777777" w:rsidR="00AE6EFA" w:rsidRPr="00E10A8A" w:rsidRDefault="00AE6EFA" w:rsidP="005854A8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14:paraId="4E9F6F57" w14:textId="77777777" w:rsidR="00AE6EFA" w:rsidRPr="00E10A8A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14:paraId="557F2F1A" w14:textId="77777777" w:rsidR="00AE6EFA" w:rsidRPr="00E10A8A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14:paraId="0B3ED1C3" w14:textId="77777777" w:rsidR="00AE6EFA" w:rsidRPr="00E10A8A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14:paraId="0401ED1A" w14:textId="77777777" w:rsidR="00AE6EFA" w:rsidRPr="00E10A8A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14:paraId="58F1A7F4" w14:textId="77777777" w:rsidR="00AE6EFA" w:rsidRPr="00E10A8A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14:paraId="49C52D9B" w14:textId="77777777" w:rsidR="00AE6EFA" w:rsidRPr="00E10A8A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lastRenderedPageBreak/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14:paraId="2C7377B7" w14:textId="77777777" w:rsidR="00AE6EFA" w:rsidRPr="00E10A8A" w:rsidRDefault="00AE6EFA" w:rsidP="005854A8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14:paraId="64C46A3D" w14:textId="77777777" w:rsidR="00AE6EFA" w:rsidRPr="00E10A8A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14:paraId="5E2CA04B" w14:textId="77777777" w:rsidR="00AE6EFA" w:rsidRPr="00E10A8A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14:paraId="710E39EE" w14:textId="77777777" w:rsidR="00AE6EFA" w:rsidRPr="00E10A8A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14:paraId="49D153C0" w14:textId="77777777" w:rsidR="00AE6EFA" w:rsidRPr="00E10A8A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14:paraId="7E86C2FD" w14:textId="77777777" w:rsidR="00AE6EFA" w:rsidRPr="00E10A8A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14:paraId="12F366BD" w14:textId="77777777" w:rsidR="00AE6EFA" w:rsidRPr="00E10A8A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14:paraId="1EB919D5" w14:textId="77777777" w:rsidR="00AE6EFA" w:rsidRPr="00E10A8A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14:paraId="3E20CA8F" w14:textId="77777777" w:rsidR="00AE6EFA" w:rsidRPr="00E10A8A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14:paraId="0B07A30C" w14:textId="77777777" w:rsidR="00AE6EFA" w:rsidRPr="00E10A8A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14:paraId="3F06C7B2" w14:textId="579561B6" w:rsidR="00AE6EFA" w:rsidRPr="005560DB" w:rsidRDefault="00AE6EFA" w:rsidP="005560DB">
      <w:pPr>
        <w:pStyle w:val="a4"/>
        <w:widowControl w:val="0"/>
        <w:numPr>
          <w:ilvl w:val="0"/>
          <w:numId w:val="1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60DB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14:paraId="0227C452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4AA32A4C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14:paraId="709A7B67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717D0E6F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14:paraId="659FA771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14:paraId="38E78247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14:paraId="247DAAAC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14:paraId="040949E7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14:paraId="7364C5FB" w14:textId="77777777" w:rsidR="00AE6EFA" w:rsidRPr="00E10A8A" w:rsidRDefault="00AE6EFA" w:rsidP="005560DB">
      <w:pPr>
        <w:widowControl w:val="0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14:paraId="7C0C2EAF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14:paraId="7A67DD31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lastRenderedPageBreak/>
        <w:t>анализировать и обосновывать применение соответствующего инструментария для выполнения учебной задачи;</w:t>
      </w:r>
    </w:p>
    <w:p w14:paraId="7D9D971C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14:paraId="21BB062F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1EE8FA0A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14:paraId="6ACD179D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14:paraId="590FD4E6" w14:textId="77777777" w:rsidR="00AE6EFA" w:rsidRPr="00E10A8A" w:rsidRDefault="00AE6EFA" w:rsidP="005560DB">
      <w:pPr>
        <w:widowControl w:val="0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14:paraId="4F6766ED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4CE4771A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14:paraId="73B9F496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14:paraId="3FE91E05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14:paraId="6D3185A6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14:paraId="1FE1175C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14:paraId="1949E730" w14:textId="77777777" w:rsidR="00AE6EFA" w:rsidRPr="00E10A8A" w:rsidRDefault="00AE6EFA" w:rsidP="005560DB">
      <w:pPr>
        <w:widowControl w:val="0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14:paraId="4336C9D8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14:paraId="27EA4028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14:paraId="60AC0C74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14:paraId="4366BABF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57170DD9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14:paraId="2A7B1D38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14:paraId="501CA996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14:paraId="76A2BAD4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14:paraId="5BE640F6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lastRenderedPageBreak/>
        <w:t>излагать полученную информацию, интерпретируя ее в контексте решаемой задачи;</w:t>
      </w:r>
    </w:p>
    <w:p w14:paraId="2B571794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4730460F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14:paraId="21FC7741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14:paraId="6D77CF3A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14:paraId="2855E360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204BAB34" w14:textId="77777777" w:rsidR="00AE6EFA" w:rsidRPr="00E10A8A" w:rsidRDefault="00AE6EFA" w:rsidP="005560DB">
      <w:pPr>
        <w:widowControl w:val="0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Смысловое чтение. Обучающийся сможет:</w:t>
      </w:r>
    </w:p>
    <w:p w14:paraId="11F3BFD6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14:paraId="4F133554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14:paraId="2EF1C763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14:paraId="0C7ADBB6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14:paraId="604B982D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14:paraId="4F19E5FD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14:paraId="573869C7" w14:textId="39B4D1AE" w:rsidR="00AE6EFA" w:rsidRPr="005560DB" w:rsidRDefault="00AE6EFA" w:rsidP="005560DB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60DB">
        <w:rPr>
          <w:rFonts w:ascii="Times New Roman" w:hAnsi="Times New Roman"/>
          <w:sz w:val="24"/>
          <w:szCs w:val="24"/>
        </w:rPr>
        <w:t xml:space="preserve"> Развитие мотивации к овладению культурой активного использования словарей и других поисковых систем. Обучающийся сможет:</w:t>
      </w:r>
    </w:p>
    <w:p w14:paraId="2A3EEA76" w14:textId="77777777" w:rsidR="00AE6EFA" w:rsidRPr="00E10A8A" w:rsidRDefault="00AE6EFA" w:rsidP="005854A8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14:paraId="4AB56B50" w14:textId="77777777" w:rsidR="00AE6EFA" w:rsidRPr="00E10A8A" w:rsidRDefault="00AE6EFA" w:rsidP="005854A8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14:paraId="2CE2A99D" w14:textId="77777777" w:rsidR="00AE6EFA" w:rsidRPr="00E10A8A" w:rsidRDefault="00AE6EFA" w:rsidP="005854A8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14:paraId="0E91C5CD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14:paraId="095E142E" w14:textId="0DF3B980" w:rsidR="00AE6EFA" w:rsidRPr="005560DB" w:rsidRDefault="00AE6EFA" w:rsidP="005560DB">
      <w:pPr>
        <w:pStyle w:val="a4"/>
        <w:widowControl w:val="0"/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60DB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14:paraId="7938DFDB" w14:textId="77777777" w:rsidR="00AE6EFA" w:rsidRPr="00E10A8A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14:paraId="15F0C8C6" w14:textId="77777777" w:rsidR="00AE6EFA" w:rsidRPr="00E10A8A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14:paraId="51532347" w14:textId="77777777" w:rsidR="00AE6EFA" w:rsidRPr="00E10A8A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7D7D4257" w14:textId="77777777" w:rsidR="00AE6EFA" w:rsidRPr="00E10A8A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14:paraId="496704DB" w14:textId="77777777" w:rsidR="00AE6EFA" w:rsidRPr="00E10A8A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14:paraId="10322C23" w14:textId="77777777" w:rsidR="00AE6EFA" w:rsidRPr="00E10A8A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lastRenderedPageBreak/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14:paraId="6FD407BD" w14:textId="77777777" w:rsidR="00AE6EFA" w:rsidRPr="00E10A8A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14:paraId="3439D360" w14:textId="77777777" w:rsidR="00AE6EFA" w:rsidRPr="00E10A8A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14:paraId="296ECB24" w14:textId="77777777" w:rsidR="00AE6EFA" w:rsidRPr="00E10A8A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14:paraId="1A73DF93" w14:textId="77777777" w:rsidR="00AE6EFA" w:rsidRPr="00E10A8A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14:paraId="6A54C66B" w14:textId="77777777" w:rsidR="00AE6EFA" w:rsidRPr="00E10A8A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14:paraId="514CE3AB" w14:textId="77777777" w:rsidR="00AE6EFA" w:rsidRPr="00E10A8A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14:paraId="0DC6E713" w14:textId="77777777" w:rsidR="00AE6EFA" w:rsidRPr="00E10A8A" w:rsidRDefault="00AE6EFA" w:rsidP="005560DB">
      <w:pPr>
        <w:widowControl w:val="0"/>
        <w:numPr>
          <w:ilvl w:val="0"/>
          <w:numId w:val="15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14:paraId="229B701D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14:paraId="4028C274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14:paraId="76B8C5A3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14:paraId="2982F4D4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14:paraId="1FF7312D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14:paraId="69263BC0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14:paraId="7ACF1BA0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14:paraId="7663B206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14:paraId="69B17568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14:paraId="57F1FFE8" w14:textId="77777777" w:rsidR="00AE6EFA" w:rsidRPr="00E10A8A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A8A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14:paraId="72C3E046" w14:textId="77777777" w:rsidR="00DC1813" w:rsidRDefault="00DC1813" w:rsidP="00F20FD6">
      <w:pPr>
        <w:pStyle w:val="22"/>
        <w:spacing w:after="0" w:line="276" w:lineRule="auto"/>
        <w:ind w:left="0" w:firstLine="567"/>
        <w:jc w:val="both"/>
        <w:rPr>
          <w:b/>
          <w:bCs/>
        </w:rPr>
      </w:pPr>
    </w:p>
    <w:p w14:paraId="5F7FDCE2" w14:textId="77777777" w:rsidR="00F20FD6" w:rsidRPr="00B163AA" w:rsidRDefault="00F20FD6" w:rsidP="00F20FD6">
      <w:pPr>
        <w:pStyle w:val="22"/>
        <w:spacing w:after="0" w:line="276" w:lineRule="auto"/>
        <w:ind w:left="0" w:firstLine="567"/>
        <w:jc w:val="both"/>
        <w:rPr>
          <w:bCs/>
        </w:rPr>
      </w:pPr>
      <w:r w:rsidRPr="00B163AA">
        <w:rPr>
          <w:b/>
          <w:bCs/>
        </w:rPr>
        <w:t>Предметные результаты</w:t>
      </w:r>
      <w:r w:rsidRPr="00B163AA">
        <w:rPr>
          <w:bCs/>
        </w:rPr>
        <w:t xml:space="preserve"> включают освоенные обучающимися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14:paraId="4749A2E4" w14:textId="47BBD9FE" w:rsidR="00F20FD6" w:rsidRPr="000A51C7" w:rsidRDefault="00F20FD6" w:rsidP="00F20FD6">
      <w:pPr>
        <w:pStyle w:val="22"/>
        <w:spacing w:after="0" w:line="276" w:lineRule="auto"/>
        <w:ind w:left="0" w:firstLine="567"/>
        <w:jc w:val="both"/>
        <w:rPr>
          <w:bCs/>
        </w:rPr>
      </w:pPr>
      <w:r w:rsidRPr="000A51C7">
        <w:rPr>
          <w:bCs/>
        </w:rPr>
        <w:t xml:space="preserve">Ученики </w:t>
      </w:r>
      <w:r w:rsidR="005560DB" w:rsidRPr="000A51C7">
        <w:rPr>
          <w:bCs/>
        </w:rPr>
        <w:t>7</w:t>
      </w:r>
      <w:r w:rsidRPr="000A51C7">
        <w:rPr>
          <w:bCs/>
        </w:rPr>
        <w:t xml:space="preserve"> класса должны продемонстрировать следующие результаты освоения </w:t>
      </w:r>
      <w:r w:rsidR="00DC1813" w:rsidRPr="000A51C7">
        <w:rPr>
          <w:bCs/>
        </w:rPr>
        <w:t>литературы</w:t>
      </w:r>
      <w:r w:rsidRPr="000A51C7">
        <w:rPr>
          <w:bCs/>
        </w:rPr>
        <w:t>:</w:t>
      </w:r>
    </w:p>
    <w:p w14:paraId="0028548C" w14:textId="77777777" w:rsidR="00DC1813" w:rsidRDefault="00DC1813" w:rsidP="00E10A8A">
      <w:pPr>
        <w:spacing w:after="0" w:line="240" w:lineRule="auto"/>
        <w:ind w:firstLine="51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403629" w14:textId="77777777" w:rsidR="00E10A8A" w:rsidRPr="00DC1813" w:rsidRDefault="00E10A8A" w:rsidP="00E10A8A">
      <w:pPr>
        <w:spacing w:after="0" w:line="240" w:lineRule="auto"/>
        <w:ind w:firstLine="51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10A8A">
        <w:rPr>
          <w:rFonts w:ascii="Times New Roman" w:hAnsi="Times New Roman" w:cs="Times New Roman"/>
          <w:b/>
          <w:sz w:val="24"/>
          <w:szCs w:val="24"/>
        </w:rPr>
        <w:t>Устное народное творчество</w:t>
      </w:r>
      <w:r w:rsidR="00DC18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86A7853" w14:textId="77777777" w:rsidR="00DC1813" w:rsidRDefault="00DC1813" w:rsidP="00E10A8A">
      <w:pPr>
        <w:spacing w:after="0" w:line="240" w:lineRule="auto"/>
        <w:ind w:firstLine="51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96B734" w14:textId="77777777" w:rsidR="00E10A8A" w:rsidRPr="00DC1813" w:rsidRDefault="00E10A8A" w:rsidP="00E10A8A">
      <w:pPr>
        <w:spacing w:after="0" w:line="240" w:lineRule="auto"/>
        <w:ind w:firstLine="5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1813">
        <w:rPr>
          <w:rFonts w:ascii="Times New Roman" w:hAnsi="Times New Roman" w:cs="Times New Roman"/>
          <w:b/>
          <w:sz w:val="24"/>
          <w:szCs w:val="24"/>
        </w:rPr>
        <w:lastRenderedPageBreak/>
        <w:t>Выпускник научится:</w:t>
      </w:r>
    </w:p>
    <w:p w14:paraId="6BFF48CA" w14:textId="7472A9E7" w:rsidR="00E10A8A" w:rsidRPr="00E10A8A" w:rsidRDefault="00E10A8A" w:rsidP="005854A8">
      <w:pPr>
        <w:numPr>
          <w:ilvl w:val="0"/>
          <w:numId w:val="1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10A8A">
        <w:rPr>
          <w:rFonts w:ascii="Times New Roman" w:hAnsi="Times New Roman" w:cs="Times New Roman"/>
          <w:sz w:val="24"/>
          <w:szCs w:val="24"/>
        </w:rPr>
        <w:t>осознанно воспринимать и понимать фольклорный текст; различать фольклорные и литературные произведения, сопоставлять фольклорн</w:t>
      </w:r>
      <w:r w:rsidR="005560DB">
        <w:rPr>
          <w:rFonts w:ascii="Times New Roman" w:hAnsi="Times New Roman" w:cs="Times New Roman"/>
          <w:sz w:val="24"/>
          <w:szCs w:val="24"/>
        </w:rPr>
        <w:t>ые произведения</w:t>
      </w:r>
      <w:r w:rsidRPr="00E10A8A">
        <w:rPr>
          <w:rFonts w:ascii="Times New Roman" w:hAnsi="Times New Roman" w:cs="Times New Roman"/>
          <w:sz w:val="24"/>
          <w:szCs w:val="24"/>
        </w:rPr>
        <w:t xml:space="preserve"> и ее интерпретацию средствами других искусств (иллюстрация, мультипликация, художественный фильм);</w:t>
      </w:r>
    </w:p>
    <w:p w14:paraId="3B9853CF" w14:textId="77777777" w:rsidR="00E10A8A" w:rsidRPr="00E10A8A" w:rsidRDefault="00E10A8A" w:rsidP="005854A8">
      <w:pPr>
        <w:numPr>
          <w:ilvl w:val="0"/>
          <w:numId w:val="1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10A8A">
        <w:rPr>
          <w:rFonts w:ascii="Times New Roman" w:hAnsi="Times New Roman" w:cs="Times New Roman"/>
          <w:sz w:val="24"/>
          <w:szCs w:val="24"/>
        </w:rPr>
        <w:t>выделять нравственную проблематику фольклорных текстов как основу для развития представлений о нравственном идеале своего и русского народа, формирования представлений о русском национальном характере,</w:t>
      </w:r>
    </w:p>
    <w:p w14:paraId="5DD411BA" w14:textId="232D49A0" w:rsidR="00E10A8A" w:rsidRPr="00E10A8A" w:rsidRDefault="00E10A8A" w:rsidP="005854A8">
      <w:pPr>
        <w:numPr>
          <w:ilvl w:val="0"/>
          <w:numId w:val="1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10A8A">
        <w:rPr>
          <w:rFonts w:ascii="Times New Roman" w:hAnsi="Times New Roman" w:cs="Times New Roman"/>
          <w:sz w:val="24"/>
          <w:szCs w:val="24"/>
        </w:rPr>
        <w:t xml:space="preserve">видеть черты русского национального характера в героях </w:t>
      </w:r>
      <w:r w:rsidR="005560DB">
        <w:rPr>
          <w:rFonts w:ascii="Times New Roman" w:hAnsi="Times New Roman" w:cs="Times New Roman"/>
          <w:sz w:val="24"/>
          <w:szCs w:val="24"/>
        </w:rPr>
        <w:t>преданий</w:t>
      </w:r>
      <w:r w:rsidRPr="00E10A8A">
        <w:rPr>
          <w:rFonts w:ascii="Times New Roman" w:hAnsi="Times New Roman" w:cs="Times New Roman"/>
          <w:sz w:val="24"/>
          <w:szCs w:val="24"/>
        </w:rPr>
        <w:t xml:space="preserve"> и былин, видеть черты национального характера своего народа в героях </w:t>
      </w:r>
      <w:r w:rsidR="005560DB">
        <w:rPr>
          <w:rFonts w:ascii="Times New Roman" w:hAnsi="Times New Roman" w:cs="Times New Roman"/>
          <w:sz w:val="24"/>
          <w:szCs w:val="24"/>
        </w:rPr>
        <w:t>преданий</w:t>
      </w:r>
      <w:r w:rsidRPr="00E10A8A">
        <w:rPr>
          <w:rFonts w:ascii="Times New Roman" w:hAnsi="Times New Roman" w:cs="Times New Roman"/>
          <w:sz w:val="24"/>
          <w:szCs w:val="24"/>
        </w:rPr>
        <w:t xml:space="preserve"> и былин</w:t>
      </w:r>
    </w:p>
    <w:p w14:paraId="2BB8EB22" w14:textId="77777777" w:rsidR="00E10A8A" w:rsidRPr="00E10A8A" w:rsidRDefault="00E10A8A" w:rsidP="005854A8">
      <w:pPr>
        <w:numPr>
          <w:ilvl w:val="0"/>
          <w:numId w:val="1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10A8A">
        <w:rPr>
          <w:rFonts w:ascii="Times New Roman" w:hAnsi="Times New Roman" w:cs="Times New Roman"/>
          <w:sz w:val="24"/>
          <w:szCs w:val="24"/>
        </w:rPr>
        <w:t xml:space="preserve">учитывая жанрово-родовые признаки произведений устного народного творчества, выбирать фольклорные произведения для самостоятельного чтения, </w:t>
      </w:r>
    </w:p>
    <w:p w14:paraId="702133AB" w14:textId="77777777" w:rsidR="00E10A8A" w:rsidRPr="00E10A8A" w:rsidRDefault="00E10A8A" w:rsidP="005854A8">
      <w:pPr>
        <w:numPr>
          <w:ilvl w:val="0"/>
          <w:numId w:val="1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10A8A">
        <w:rPr>
          <w:rFonts w:ascii="Times New Roman" w:hAnsi="Times New Roman" w:cs="Times New Roman"/>
          <w:sz w:val="24"/>
          <w:szCs w:val="24"/>
        </w:rPr>
        <w:t>целенаправленно использовать малые фольклорные жанры в своих устных и письменных высказываниях,</w:t>
      </w:r>
    </w:p>
    <w:p w14:paraId="491E806D" w14:textId="414EC5BE" w:rsidR="00E10A8A" w:rsidRPr="00E10A8A" w:rsidRDefault="00E10A8A" w:rsidP="005854A8">
      <w:pPr>
        <w:numPr>
          <w:ilvl w:val="0"/>
          <w:numId w:val="1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10A8A">
        <w:rPr>
          <w:rFonts w:ascii="Times New Roman" w:hAnsi="Times New Roman" w:cs="Times New Roman"/>
          <w:sz w:val="24"/>
          <w:szCs w:val="24"/>
        </w:rPr>
        <w:t xml:space="preserve">выразительно читать </w:t>
      </w:r>
      <w:r w:rsidR="005560DB">
        <w:rPr>
          <w:rFonts w:ascii="Times New Roman" w:hAnsi="Times New Roman" w:cs="Times New Roman"/>
          <w:sz w:val="24"/>
          <w:szCs w:val="24"/>
        </w:rPr>
        <w:t>предания</w:t>
      </w:r>
      <w:r w:rsidRPr="00E10A8A">
        <w:rPr>
          <w:rFonts w:ascii="Times New Roman" w:hAnsi="Times New Roman" w:cs="Times New Roman"/>
          <w:sz w:val="24"/>
          <w:szCs w:val="24"/>
        </w:rPr>
        <w:t xml:space="preserve"> и былины, соблюдая соответствующий интонационный рисунок «устного рассказывания»,</w:t>
      </w:r>
    </w:p>
    <w:p w14:paraId="56BF223B" w14:textId="121FDB59" w:rsidR="00E10A8A" w:rsidRPr="000A51C7" w:rsidRDefault="00E10A8A" w:rsidP="000A51C7">
      <w:pPr>
        <w:numPr>
          <w:ilvl w:val="0"/>
          <w:numId w:val="1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10A8A">
        <w:rPr>
          <w:rFonts w:ascii="Times New Roman" w:hAnsi="Times New Roman" w:cs="Times New Roman"/>
          <w:sz w:val="24"/>
          <w:szCs w:val="24"/>
        </w:rPr>
        <w:t xml:space="preserve">пересказывать </w:t>
      </w:r>
      <w:r w:rsidR="005560DB">
        <w:rPr>
          <w:rFonts w:ascii="Times New Roman" w:hAnsi="Times New Roman" w:cs="Times New Roman"/>
          <w:sz w:val="24"/>
          <w:szCs w:val="24"/>
        </w:rPr>
        <w:t>предения</w:t>
      </w:r>
      <w:r w:rsidRPr="00E10A8A">
        <w:rPr>
          <w:rFonts w:ascii="Times New Roman" w:hAnsi="Times New Roman" w:cs="Times New Roman"/>
          <w:sz w:val="24"/>
          <w:szCs w:val="24"/>
        </w:rPr>
        <w:t xml:space="preserve">, четко выделяя сюжетные линии, не пропуская значимых композиционных элементов, используя в своей речи характерные для </w:t>
      </w:r>
      <w:r w:rsidR="000A51C7">
        <w:rPr>
          <w:rFonts w:ascii="Times New Roman" w:hAnsi="Times New Roman" w:cs="Times New Roman"/>
          <w:sz w:val="24"/>
          <w:szCs w:val="24"/>
        </w:rPr>
        <w:t>фольклора</w:t>
      </w:r>
      <w:r w:rsidRPr="00E10A8A">
        <w:rPr>
          <w:rFonts w:ascii="Times New Roman" w:hAnsi="Times New Roman" w:cs="Times New Roman"/>
          <w:sz w:val="24"/>
          <w:szCs w:val="24"/>
        </w:rPr>
        <w:t xml:space="preserve"> художественные приемы</w:t>
      </w:r>
      <w:r w:rsidR="000A51C7">
        <w:rPr>
          <w:rFonts w:ascii="Times New Roman" w:hAnsi="Times New Roman" w:cs="Times New Roman"/>
          <w:sz w:val="24"/>
          <w:szCs w:val="24"/>
        </w:rPr>
        <w:t>.</w:t>
      </w:r>
    </w:p>
    <w:p w14:paraId="7D91092C" w14:textId="77777777" w:rsidR="00E10A8A" w:rsidRPr="00DC1813" w:rsidRDefault="00E10A8A" w:rsidP="00E10A8A">
      <w:pPr>
        <w:spacing w:after="0" w:line="240" w:lineRule="auto"/>
        <w:ind w:firstLine="51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1813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14:paraId="3DFCF24C" w14:textId="77777777" w:rsidR="00E10A8A" w:rsidRPr="00E10A8A" w:rsidRDefault="00E10A8A" w:rsidP="005854A8">
      <w:pPr>
        <w:numPr>
          <w:ilvl w:val="0"/>
          <w:numId w:val="2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0A8A">
        <w:rPr>
          <w:rFonts w:ascii="Times New Roman" w:hAnsi="Times New Roman" w:cs="Times New Roman"/>
          <w:i/>
          <w:sz w:val="24"/>
          <w:szCs w:val="24"/>
        </w:rPr>
        <w:t>сравнивая произведения героического эпоса разных народов (былину и сагу, былину и сказание), определять черты национального характера,</w:t>
      </w:r>
    </w:p>
    <w:p w14:paraId="2BE81BD6" w14:textId="77777777" w:rsidR="00E10A8A" w:rsidRPr="00E10A8A" w:rsidRDefault="00E10A8A" w:rsidP="005854A8">
      <w:pPr>
        <w:numPr>
          <w:ilvl w:val="0"/>
          <w:numId w:val="2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10A8A">
        <w:rPr>
          <w:rFonts w:ascii="Times New Roman" w:hAnsi="Times New Roman" w:cs="Times New Roman"/>
          <w:i/>
          <w:sz w:val="24"/>
          <w:szCs w:val="24"/>
        </w:rPr>
        <w:t>выбирать произведения устного народного творчества разных народов для самостоятельного чтения, руководствуясь конкретными целевыми установками,</w:t>
      </w:r>
    </w:p>
    <w:p w14:paraId="0280AC80" w14:textId="77777777" w:rsidR="00E10A8A" w:rsidRPr="00E10A8A" w:rsidRDefault="00E10A8A" w:rsidP="005854A8">
      <w:pPr>
        <w:numPr>
          <w:ilvl w:val="0"/>
          <w:numId w:val="2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0A8A">
        <w:rPr>
          <w:rFonts w:ascii="Times New Roman" w:hAnsi="Times New Roman" w:cs="Times New Roman"/>
          <w:i/>
          <w:sz w:val="24"/>
          <w:szCs w:val="24"/>
        </w:rPr>
        <w:t>устанавливать связи между фольклорными произведениями разных народов на уровне тематики, проблематики, образов (по принципу сходства и различия).</w:t>
      </w:r>
    </w:p>
    <w:p w14:paraId="1D66501E" w14:textId="77777777" w:rsidR="00E10A8A" w:rsidRDefault="00E10A8A" w:rsidP="00E10A8A">
      <w:pPr>
        <w:spacing w:after="0" w:line="240" w:lineRule="auto"/>
        <w:ind w:firstLine="51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1C496B" w14:textId="77777777" w:rsidR="00E10A8A" w:rsidRPr="00E10A8A" w:rsidRDefault="00E10A8A" w:rsidP="00E10A8A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10A8A">
        <w:rPr>
          <w:rFonts w:ascii="Times New Roman" w:hAnsi="Times New Roman" w:cs="Times New Roman"/>
          <w:b/>
          <w:sz w:val="24"/>
          <w:szCs w:val="24"/>
        </w:rPr>
        <w:t>Древнерусская литература. Русская литература XVIII века. Русская литература XIX–XX веков. Литература народов России. Зарубежная литература</w:t>
      </w:r>
    </w:p>
    <w:p w14:paraId="4D397965" w14:textId="77777777" w:rsidR="00DC1813" w:rsidRDefault="00DC1813" w:rsidP="00E10A8A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14:paraId="30F2E458" w14:textId="77777777" w:rsidR="00E10A8A" w:rsidRPr="00DC1813" w:rsidRDefault="00E10A8A" w:rsidP="00E10A8A">
      <w:pPr>
        <w:spacing w:after="0" w:line="240" w:lineRule="auto"/>
        <w:ind w:firstLine="5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1813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14:paraId="712ED6D6" w14:textId="77777777" w:rsidR="00E10A8A" w:rsidRPr="000A51C7" w:rsidRDefault="00E10A8A" w:rsidP="005854A8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51C7">
        <w:rPr>
          <w:rFonts w:ascii="Times New Roman" w:hAnsi="Times New Roman" w:cs="Times New Roman"/>
          <w:i/>
          <w:iCs/>
          <w:sz w:val="24"/>
          <w:szCs w:val="24"/>
        </w:rPr>
        <w:t>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анализ, интерпретировать прочитанное, устанавливать поле «читательских ассоциаций», отбирать произведения для чтения;</w:t>
      </w:r>
    </w:p>
    <w:p w14:paraId="2CF4CBE6" w14:textId="77777777" w:rsidR="00E10A8A" w:rsidRPr="000A51C7" w:rsidRDefault="00E10A8A" w:rsidP="005854A8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51C7">
        <w:rPr>
          <w:rFonts w:ascii="Times New Roman" w:hAnsi="Times New Roman" w:cs="Times New Roman"/>
          <w:i/>
          <w:iCs/>
          <w:sz w:val="24"/>
          <w:szCs w:val="24"/>
        </w:rPr>
        <w:t>воспринимать художественный текст как произведение искусства, «послание» автора читателю, современнику и потомку,</w:t>
      </w:r>
    </w:p>
    <w:p w14:paraId="463F0FA5" w14:textId="77777777" w:rsidR="00E10A8A" w:rsidRPr="000A51C7" w:rsidRDefault="00E10A8A" w:rsidP="005854A8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51C7">
        <w:rPr>
          <w:rFonts w:ascii="Times New Roman" w:hAnsi="Times New Roman" w:cs="Times New Roman"/>
          <w:i/>
          <w:iCs/>
          <w:sz w:val="24"/>
          <w:szCs w:val="24"/>
        </w:rPr>
        <w:t>определять для себя актуальную и перспективную цели чтения художественной литературы, выбирать произведения для самостоятельного чтения,</w:t>
      </w:r>
    </w:p>
    <w:p w14:paraId="7C4805A7" w14:textId="77777777" w:rsidR="00E10A8A" w:rsidRPr="000A51C7" w:rsidRDefault="00E10A8A" w:rsidP="005854A8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51C7">
        <w:rPr>
          <w:rFonts w:ascii="Times New Roman" w:hAnsi="Times New Roman" w:cs="Times New Roman"/>
          <w:i/>
          <w:iCs/>
          <w:sz w:val="24"/>
          <w:szCs w:val="24"/>
        </w:rPr>
        <w:t>выявлять и интерпретировать авторскую позицию, определяя свое к ней отношение, и на этой основе формировать собственные ценностные ориентации,</w:t>
      </w:r>
    </w:p>
    <w:p w14:paraId="720DDA44" w14:textId="77777777" w:rsidR="00E10A8A" w:rsidRPr="000A51C7" w:rsidRDefault="00E10A8A" w:rsidP="005854A8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A51C7">
        <w:rPr>
          <w:rFonts w:ascii="Times New Roman" w:hAnsi="Times New Roman" w:cs="Times New Roman"/>
          <w:i/>
          <w:iCs/>
          <w:sz w:val="24"/>
          <w:szCs w:val="24"/>
        </w:rPr>
        <w:t xml:space="preserve">определять актуальность произведений для читателей разных поколений и вступать в диалог с другими читателями, </w:t>
      </w:r>
    </w:p>
    <w:p w14:paraId="187B539F" w14:textId="77777777" w:rsidR="00E10A8A" w:rsidRPr="000A51C7" w:rsidRDefault="00E10A8A" w:rsidP="005854A8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A51C7">
        <w:rPr>
          <w:rFonts w:ascii="Times New Roman" w:hAnsi="Times New Roman" w:cs="Times New Roman"/>
          <w:i/>
          <w:iCs/>
          <w:sz w:val="24"/>
          <w:szCs w:val="24"/>
        </w:rPr>
        <w:lastRenderedPageBreak/>
        <w:t>анализировать и истолковывать произведения разной жанровой природы, аргументированно формулируя свое отношение к прочитанному,</w:t>
      </w:r>
    </w:p>
    <w:p w14:paraId="4E43CA69" w14:textId="77777777" w:rsidR="00E10A8A" w:rsidRPr="000A51C7" w:rsidRDefault="00E10A8A" w:rsidP="005854A8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51C7">
        <w:rPr>
          <w:rFonts w:ascii="Times New Roman" w:hAnsi="Times New Roman" w:cs="Times New Roman"/>
          <w:i/>
          <w:iCs/>
          <w:sz w:val="24"/>
          <w:szCs w:val="24"/>
        </w:rPr>
        <w:t>создавать собственный текст аналитического и интерпретирующего характера в различных форматах,</w:t>
      </w:r>
    </w:p>
    <w:p w14:paraId="19B8FB35" w14:textId="77777777" w:rsidR="00E10A8A" w:rsidRPr="000A51C7" w:rsidRDefault="00E10A8A" w:rsidP="005854A8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51C7">
        <w:rPr>
          <w:rFonts w:ascii="Times New Roman" w:hAnsi="Times New Roman" w:cs="Times New Roman"/>
          <w:i/>
          <w:iCs/>
          <w:sz w:val="24"/>
          <w:szCs w:val="24"/>
        </w:rPr>
        <w:t>сопоставлять произведение словесного искусства и его воплощение в других искусствах,</w:t>
      </w:r>
    </w:p>
    <w:p w14:paraId="695FEC62" w14:textId="77777777" w:rsidR="000A51C7" w:rsidRPr="000A51C7" w:rsidRDefault="00E10A8A" w:rsidP="005854A8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51C7">
        <w:rPr>
          <w:rFonts w:ascii="Times New Roman" w:hAnsi="Times New Roman" w:cs="Times New Roman"/>
          <w:i/>
          <w:iCs/>
          <w:sz w:val="24"/>
          <w:szCs w:val="24"/>
        </w:rPr>
        <w:t>работать с разными источниками информации и владеть основными способами ее обработки и презентации</w:t>
      </w:r>
      <w:r w:rsidR="000A51C7" w:rsidRPr="000A51C7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0A51C7" w:rsidRPr="000A51C7">
        <w:rPr>
          <w:rFonts w:ascii="Times New Roman" w:eastAsia="MS Mincho" w:hAnsi="Times New Roman"/>
          <w:i/>
          <w:iCs/>
          <w:sz w:val="24"/>
          <w:szCs w:val="24"/>
        </w:rPr>
        <w:t xml:space="preserve"> </w:t>
      </w:r>
    </w:p>
    <w:p w14:paraId="6889EAA8" w14:textId="1FFC5D0C" w:rsidR="00E10A8A" w:rsidRPr="000A51C7" w:rsidRDefault="000A51C7" w:rsidP="005854A8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51C7">
        <w:rPr>
          <w:rFonts w:ascii="Times New Roman" w:eastAsia="MS Mincho" w:hAnsi="Times New Roman"/>
          <w:i/>
          <w:iCs/>
          <w:sz w:val="24"/>
          <w:szCs w:val="24"/>
        </w:rPr>
        <w:t>выявлять особенности языка и стиля писателя,</w:t>
      </w:r>
    </w:p>
    <w:p w14:paraId="5E758BB5" w14:textId="6E96EE9B" w:rsidR="000A51C7" w:rsidRPr="000A51C7" w:rsidRDefault="000A51C7" w:rsidP="005854A8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51C7">
        <w:rPr>
          <w:rFonts w:ascii="Times New Roman" w:eastAsia="MS Mincho" w:hAnsi="Times New Roman"/>
          <w:i/>
          <w:iCs/>
          <w:sz w:val="24"/>
          <w:szCs w:val="24"/>
        </w:rPr>
        <w:t>объяснять свое понимание нравственно-философской, социально-исторической и эстетической проблематики произведений,</w:t>
      </w:r>
    </w:p>
    <w:p w14:paraId="2F4C999F" w14:textId="1025C72A" w:rsidR="000A51C7" w:rsidRPr="000A51C7" w:rsidRDefault="000A51C7" w:rsidP="005854A8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51C7">
        <w:rPr>
          <w:rFonts w:ascii="Times New Roman" w:eastAsia="MS Mincho" w:hAnsi="Times New Roman"/>
          <w:i/>
          <w:iCs/>
          <w:sz w:val="24"/>
          <w:szCs w:val="24"/>
        </w:rPr>
        <w:t>оценивать систему персонажей,</w:t>
      </w:r>
    </w:p>
    <w:p w14:paraId="14565713" w14:textId="7BCF67D7" w:rsidR="000A51C7" w:rsidRPr="000A51C7" w:rsidRDefault="000A51C7" w:rsidP="005854A8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51C7">
        <w:rPr>
          <w:rFonts w:ascii="Times New Roman" w:eastAsia="MS Mincho" w:hAnsi="Times New Roman"/>
          <w:i/>
          <w:iCs/>
          <w:sz w:val="24"/>
          <w:szCs w:val="24"/>
        </w:rPr>
        <w:t>выявлять особенности композиции, основной конфликт, вычленять фабулу.</w:t>
      </w:r>
    </w:p>
    <w:p w14:paraId="0DFC1709" w14:textId="77777777" w:rsidR="00E10A8A" w:rsidRPr="00DC1813" w:rsidRDefault="00E10A8A" w:rsidP="00E10A8A">
      <w:pPr>
        <w:spacing w:after="0" w:line="240" w:lineRule="auto"/>
        <w:ind w:firstLine="51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1813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14:paraId="1B0C6C3E" w14:textId="77777777" w:rsidR="00E10A8A" w:rsidRPr="000A51C7" w:rsidRDefault="00E10A8A" w:rsidP="005854A8">
      <w:pPr>
        <w:numPr>
          <w:ilvl w:val="0"/>
          <w:numId w:val="4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51C7">
        <w:rPr>
          <w:rFonts w:ascii="Times New Roman" w:hAnsi="Times New Roman" w:cs="Times New Roman"/>
          <w:i/>
          <w:sz w:val="24"/>
          <w:szCs w:val="24"/>
        </w:rPr>
        <w:t>выбирать путь анализа произведения, адекватный жанрово-родовой природе художественного текста,</w:t>
      </w:r>
    </w:p>
    <w:p w14:paraId="46A1544D" w14:textId="77777777" w:rsidR="00E10A8A" w:rsidRPr="000A51C7" w:rsidRDefault="00E10A8A" w:rsidP="005854A8">
      <w:pPr>
        <w:numPr>
          <w:ilvl w:val="0"/>
          <w:numId w:val="4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51C7">
        <w:rPr>
          <w:rFonts w:ascii="Times New Roman" w:hAnsi="Times New Roman" w:cs="Times New Roman"/>
          <w:i/>
          <w:sz w:val="24"/>
          <w:szCs w:val="24"/>
        </w:rPr>
        <w:t xml:space="preserve">дифференцировать элементы поэтики художественного текста, видеть их художественную и смысловую функцию. </w:t>
      </w:r>
    </w:p>
    <w:p w14:paraId="362BD648" w14:textId="77777777" w:rsidR="00E10A8A" w:rsidRPr="000A51C7" w:rsidRDefault="00E10A8A" w:rsidP="005854A8">
      <w:pPr>
        <w:numPr>
          <w:ilvl w:val="0"/>
          <w:numId w:val="4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51C7">
        <w:rPr>
          <w:rFonts w:ascii="Times New Roman" w:hAnsi="Times New Roman" w:cs="Times New Roman"/>
          <w:i/>
          <w:sz w:val="24"/>
          <w:szCs w:val="24"/>
        </w:rPr>
        <w:t>сопоставлять «чужие» тексты интерпретирующего характера, аргументированно оценивать их,</w:t>
      </w:r>
    </w:p>
    <w:p w14:paraId="4AC8467F" w14:textId="77777777" w:rsidR="00E10A8A" w:rsidRPr="000A51C7" w:rsidRDefault="00E10A8A" w:rsidP="005854A8">
      <w:pPr>
        <w:numPr>
          <w:ilvl w:val="0"/>
          <w:numId w:val="4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51C7">
        <w:rPr>
          <w:rFonts w:ascii="Times New Roman" w:hAnsi="Times New Roman" w:cs="Times New Roman"/>
          <w:i/>
          <w:sz w:val="24"/>
          <w:szCs w:val="24"/>
        </w:rPr>
        <w:t>оценивать интерпретацию художественного текста, созданную средствами других искусств,</w:t>
      </w:r>
    </w:p>
    <w:p w14:paraId="004554C6" w14:textId="77777777" w:rsidR="00E10A8A" w:rsidRPr="000A51C7" w:rsidRDefault="00E10A8A" w:rsidP="005854A8">
      <w:pPr>
        <w:numPr>
          <w:ilvl w:val="0"/>
          <w:numId w:val="4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51C7">
        <w:rPr>
          <w:rFonts w:ascii="Times New Roman" w:hAnsi="Times New Roman" w:cs="Times New Roman"/>
          <w:i/>
          <w:sz w:val="24"/>
          <w:szCs w:val="24"/>
        </w:rPr>
        <w:t>создавать собственную интерпретацию изученного текста средствами других искусств,</w:t>
      </w:r>
    </w:p>
    <w:p w14:paraId="7ED1F336" w14:textId="77777777" w:rsidR="00E10A8A" w:rsidRPr="000A51C7" w:rsidRDefault="00E10A8A" w:rsidP="005854A8">
      <w:pPr>
        <w:numPr>
          <w:ilvl w:val="0"/>
          <w:numId w:val="4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51C7">
        <w:rPr>
          <w:rFonts w:ascii="Times New Roman" w:hAnsi="Times New Roman" w:cs="Times New Roman"/>
          <w:i/>
          <w:sz w:val="24"/>
          <w:szCs w:val="24"/>
        </w:rPr>
        <w:t>сопоставлять произведения русской и мировой литературы, самостоятельно (или под руководством учителя), определяя линии сопоставления, выбирая аспект для сопоставительного анализа,</w:t>
      </w:r>
    </w:p>
    <w:p w14:paraId="576C632A" w14:textId="3208F676" w:rsidR="00E10A8A" w:rsidRPr="000A51C7" w:rsidRDefault="00E10A8A" w:rsidP="005854A8">
      <w:pPr>
        <w:numPr>
          <w:ilvl w:val="0"/>
          <w:numId w:val="4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51C7">
        <w:rPr>
          <w:rFonts w:ascii="Times New Roman" w:hAnsi="Times New Roman" w:cs="Times New Roman"/>
          <w:i/>
          <w:sz w:val="24"/>
          <w:szCs w:val="24"/>
        </w:rPr>
        <w:t>вести самостоятельную проектно-исследовательскую деятельность и оформлять ее результаты в разных форматах (работа исследовательского характера, реферат, проект)</w:t>
      </w:r>
      <w:r w:rsidR="000A51C7" w:rsidRPr="000A51C7">
        <w:rPr>
          <w:rFonts w:ascii="Times New Roman" w:hAnsi="Times New Roman" w:cs="Times New Roman"/>
          <w:i/>
          <w:sz w:val="24"/>
          <w:szCs w:val="24"/>
        </w:rPr>
        <w:t>,</w:t>
      </w:r>
    </w:p>
    <w:p w14:paraId="1CE3ECED" w14:textId="294AECBE" w:rsidR="000A51C7" w:rsidRPr="000A51C7" w:rsidRDefault="000A51C7" w:rsidP="005854A8">
      <w:pPr>
        <w:numPr>
          <w:ilvl w:val="0"/>
          <w:numId w:val="4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51C7">
        <w:rPr>
          <w:rFonts w:ascii="Times New Roman" w:eastAsia="MS Mincho" w:hAnsi="Times New Roman"/>
          <w:i/>
          <w:sz w:val="24"/>
          <w:szCs w:val="24"/>
        </w:rPr>
        <w:t>вести учебные дискуссии.</w:t>
      </w:r>
    </w:p>
    <w:p w14:paraId="742536EB" w14:textId="634B2738" w:rsidR="00E10A8A" w:rsidRDefault="00E10A8A" w:rsidP="00E10A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A40340" w14:textId="77777777" w:rsidR="00492A52" w:rsidRPr="00492A52" w:rsidRDefault="00492A52" w:rsidP="00492A52">
      <w:pPr>
        <w:widowControl w:val="0"/>
        <w:spacing w:after="0"/>
        <w:ind w:left="567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Основное содержание программы</w:t>
      </w:r>
    </w:p>
    <w:p w14:paraId="281D96ED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Введение.</w:t>
      </w:r>
    </w:p>
    <w:p w14:paraId="1233D26D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Изображение человека как важнейшая идейно-нравственная проблема литературы.  Взаимосвязь характеров и обстоятельств в художественном произведении.  Труд писателя,  его позиция,  отношение к несовершенству мира и стремление к нравственному и эстетическому идеалу.</w:t>
      </w:r>
    </w:p>
    <w:p w14:paraId="691C4848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Устное народное творчество.</w:t>
      </w:r>
    </w:p>
    <w:p w14:paraId="7D0DE432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Предания. 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Поэтическая автобиография народа.  Устный рассказ об исторических событиях. 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«Воцарение Ивана Грозного», «Сороки-Ведьмы», «Петр и плотник».</w:t>
      </w:r>
    </w:p>
    <w:p w14:paraId="18F83D8A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Былины. 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«Вольга и Микула Селянинович». 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Воплощение в былине нравственных свойств русского народа,  прославление мирного труда.  Микула – носитель лучших человеческих качеств (трудолюбие, мастерство, чувство собственного достоинства, доброта, щедрость, физическая сила).</w:t>
      </w:r>
    </w:p>
    <w:p w14:paraId="065D95DA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Киевский цикл былин. 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«Илья Муромец и Соловей – разбойник». 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Бескорыстное служение Родине и народу, мужество, справедливость, чувство собственного достоинства – основные черты характера Ильи Муромца.  (Изучается одна былина по выбору).  Для внеклассного чтения.</w:t>
      </w:r>
    </w:p>
    <w:p w14:paraId="4F4A80F2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Новгородский цикл былин. 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«Садко». 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Своеобразие былины.  Поэтичность.  Тематическое различие Киевского и Новгородского циклов былин.  Своеобразие былинного стиха.  Собирание былин.  Собиратели.  (Для самостоятельного чтения).</w:t>
      </w:r>
    </w:p>
    <w:p w14:paraId="784198F4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="Calibri" w:hAnsi="Times New Roman" w:cs="Times New Roman"/>
          <w:sz w:val="24"/>
          <w:szCs w:val="24"/>
          <w:lang w:eastAsia="en-US"/>
        </w:rPr>
        <w:t>Карело-финский эпос «Калевала». Изображение жизни народа, его традиций, обычаев.</w:t>
      </w:r>
    </w:p>
    <w:p w14:paraId="0795CF11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Теория литературы. 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Предание (развитие представлений).  Гипербола (развитие представлений).  Былина. Руны.  Мифологический эпос (начальные представления).</w:t>
      </w:r>
    </w:p>
    <w:p w14:paraId="19356D8F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Из древнерусской литературы.</w:t>
      </w:r>
    </w:p>
    <w:p w14:paraId="31B8CB23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«Поучение» Владимира Мономаха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(отрывок),</w:t>
      </w: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«Повесть о Петре и Февронии Муромских».</w:t>
      </w: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Нравственные заветы Древней Руси.  Внимание к личности, гимн любви и верности.</w:t>
      </w:r>
    </w:p>
    <w:p w14:paraId="1955BC6F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Теория литературы.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Поучение (начальные представления).</w:t>
      </w:r>
    </w:p>
    <w:p w14:paraId="092AA314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«Повесть временных лет».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Отрывок «О пользе книг».  Формирование традиции уважительного отношения к книге.</w:t>
      </w:r>
    </w:p>
    <w:p w14:paraId="43BEE4F2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Теория литературы.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Летопись (развитие представлений).</w:t>
      </w:r>
    </w:p>
    <w:p w14:paraId="0D61F7FA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Из русской литературы 18 века.</w:t>
      </w:r>
    </w:p>
    <w:p w14:paraId="0272E00E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Михаил Васильевич Ломоносов.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Краткий рассказ об ученом и поэте.</w:t>
      </w:r>
    </w:p>
    <w:p w14:paraId="0C0A2F56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«К статуе Петра Великого», «Ода на день восшествия на Всероссийский престол ея Величества государыни Императрицы Елисаветы Петровны 1747 года»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(отрывок).  Уверенность Ломоносова в будущем русской науки и ее творцов.  Патриотизм.  Призыв к миру.  Признание труда, деяний на благо Родины важнейшей чертой гражданина.</w:t>
      </w:r>
    </w:p>
    <w:p w14:paraId="7DC6BD33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Теория литературы.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Ода (начальные представления).</w:t>
      </w:r>
    </w:p>
    <w:p w14:paraId="4C553EE2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Гавриил Романович Державин.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Краткий рассказ о поэте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«Река времен в своем стремленьи...», «На птичку...», «Признание».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Размышления о смысле жизни, о судьбе.  Утверждение необходимости свободы творчества.</w:t>
      </w:r>
    </w:p>
    <w:p w14:paraId="7D5A4E46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Из русской литературы 19 века.</w:t>
      </w:r>
    </w:p>
    <w:p w14:paraId="0C79BC08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Александр Сергеевич Пушкин.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Краткий рассказ о писателе.</w:t>
      </w:r>
    </w:p>
    <w:p w14:paraId="352F4843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«Полтава» («Полтавский бой»), «Медный всадник»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(вступление «На берегу пустынных волн...»),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 «Песнь о вещем Олеге».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Интерес Пушкина к истории России.  Мастерство в изображении Полтавской битвы, прославление мужества и отваги русских солдат.  Выражение чувства любви к Родине.  Сопоставление полководцев (Петра 1 и Карла 12).  Авторское отношение к героям.  Летописный источник «Песни о вещем Олеге».  Особенности композиции.  Своеобразие языка.  Смысл сопоставления Олега и волхва.  Художественное воспроизведение быта и нравов Древней Руси.</w:t>
      </w:r>
    </w:p>
    <w:p w14:paraId="71F40582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Теория литературы.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Баллада (развитие понятия).</w:t>
      </w:r>
    </w:p>
    <w:p w14:paraId="39843DE5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lastRenderedPageBreak/>
        <w:t xml:space="preserve"> «Борис Годунов»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(сцена в Чудовом монастыре).  Образ летописца как образ древнерусского писателя.  Монолог Пимена: размышления о труде летописца как о нравственном подвиге.  Истина как цель летописного повествования и как завет будущим поколениям.</w:t>
      </w:r>
    </w:p>
    <w:p w14:paraId="214742CD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«Станционный смотритель».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Изображение «маленького человека», его положение в обществе. Пробуждение человеческого достоинства и чувства протеста.  Трагическое и гуманистическое в повести.</w:t>
      </w:r>
    </w:p>
    <w:p w14:paraId="45DA6653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Теория литературы.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Повесть (развитие представлений).</w:t>
      </w:r>
    </w:p>
    <w:p w14:paraId="66944C4D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Михаил Юрьевич Лермонтов.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Краткий рассказ о поэте.</w:t>
      </w:r>
    </w:p>
    <w:p w14:paraId="6240111E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«Песня про царя Ивана Васильевича, молодого опричника и удалого купца Калашникова».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Поэма об историческом прошлом Руси.  Картины быта 16 века, их значение для понимания характеров и идеи поэмы.  Смысл столкновения Калашникова с Кирибеевичем и Иваном Грозным.  Защита Калашниковым человеческого достоинства, его готовность стоять за правду до конца.</w:t>
      </w:r>
    </w:p>
    <w:p w14:paraId="4EDDA25C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Особенности сюжета поэмы.  Авторское отношение к изображаемому.  Связь поэмы с произведениями устного народного творчества.  Оценка  героев с позиций народа.  Образы гусляров.  Язык и стих поэмы.</w:t>
      </w:r>
    </w:p>
    <w:p w14:paraId="27AA83EE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«Когда волнуется желтеющая нива...», «Молитва»,  «Ангел».</w:t>
      </w:r>
    </w:p>
    <w:p w14:paraId="53941980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 связанное с красотой природы и ее проявлений.  «Молитва» («В минуту жизни трудную...») – готовность ринуться навстречу знакомым гармоничным звукам, символизирующим ожидаемое счастье на земле.</w:t>
      </w:r>
    </w:p>
    <w:p w14:paraId="73A32DBF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Теория литературы. 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Фольклоризм литературы (развитие представлений).</w:t>
      </w:r>
    </w:p>
    <w:p w14:paraId="561EE7F4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Николай Васильевич Гоголь. 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Краткий рассказ о писателе.</w:t>
      </w:r>
    </w:p>
    <w:p w14:paraId="7AB5674F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«Тарас Бульба».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Прославление боевого товарищества,  осуждение предательства.  Героизм и самоотверженность Тараса и его товарищей-запорожцев в борьбе за освобождение родной земли.  Противопоставление Остапа Андрию, смысл этого противопоставления.  Патриотический пафос повести.  Особенности изображения людей и природы в повести.</w:t>
      </w:r>
    </w:p>
    <w:p w14:paraId="1C494294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Теория литературы. 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Историческая и фольклорная основа произведения.  Роды литературы: эпос (развитие понятия).  Литературный герой (развитие понятия).</w:t>
      </w:r>
    </w:p>
    <w:p w14:paraId="418BEB6D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Иван Сергеевич Тургенев.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Краткий рассказ о писателе.</w:t>
      </w:r>
    </w:p>
    <w:p w14:paraId="2FD38F43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«Бирюк».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Изображение быта крестьян, авторское отношение к бесправным и обездоленным.  Мастерство в изображении пейзажа.  Художественные особенности рассказа.</w:t>
      </w:r>
    </w:p>
    <w:p w14:paraId="622BCEEF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Стихотворения в прозе.  «Русский язык».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Тургенев о богатстве и красоте русского языка.  Родной язык как духовная опора человека.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«Близнецы», «Два богача».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Нравственность и человеческие взаимоотношения.</w:t>
      </w:r>
    </w:p>
    <w:p w14:paraId="45AE9F9C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Теория литературы.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Стихотворения в прозе. </w:t>
      </w:r>
    </w:p>
    <w:p w14:paraId="572DF604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Николай Алексеевич Некрасов. 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Краткий рассказ о писателе.</w:t>
      </w:r>
    </w:p>
    <w:p w14:paraId="1943E932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«Русские женщины»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(«Княгиня Трубецкая»). Историческая основа поэмы.  Величие духа женщин, отправившихся вслед за осужденными мужьями в Сибирь.  Художественные особенности исторических поэм Некрасова.</w:t>
      </w:r>
    </w:p>
    <w:p w14:paraId="5D55F2A9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«Размышления о парадного подъезда».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Боль поэта за судьбу народа.  Своеобразие некрасовской музы (для чтения и обсуждения).</w:t>
      </w:r>
    </w:p>
    <w:p w14:paraId="454B32E2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Теория литературы.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Поэма (развитие понятия). Трехсложные размеры стиха (развитие понятия).</w:t>
      </w:r>
    </w:p>
    <w:p w14:paraId="70EBDABF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Алексей Константинович Толстой.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Слово о поэте.</w:t>
      </w:r>
    </w:p>
    <w:p w14:paraId="2333B8A4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Исторические баллады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«Василий Шибанов» и «Михайло Репнин».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Воспроизведение исторического колорита эпохи.  Правда и вымысел. Тема древнерусского «рыцарства», противостоящего самовластию.</w:t>
      </w:r>
    </w:p>
    <w:p w14:paraId="123F2ABF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Смех сквозь слезы, или «Уроки Щедрина».</w:t>
      </w:r>
    </w:p>
    <w:p w14:paraId="1C579996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Михаил Евграфович Салтыков-Щедрин.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Краткий рассказ о писателе.</w:t>
      </w:r>
    </w:p>
    <w:p w14:paraId="67ABCBCF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«Повесть о том, как один мужик двух генералов прокормил».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Нравственные пороки общества.  Паразитизм генералов, трудолюбие и сметливость мужика.  Осуждение покорности мужика.  Сатира в «Повести...»</w:t>
      </w:r>
    </w:p>
    <w:p w14:paraId="44B6A681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«Дикий помещик».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Для самостоятельного чтения.</w:t>
      </w:r>
    </w:p>
    <w:p w14:paraId="2E1E88B1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Теория литературы. 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Гротеск (начальные представления).</w:t>
      </w:r>
    </w:p>
    <w:p w14:paraId="646EC25E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Лев Николаевич Толстой.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Краткий рассказ о писателе.</w:t>
      </w:r>
    </w:p>
    <w:p w14:paraId="082388B6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«Детство».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Главы из повести: «Классы», «Наталья Савишна», «Maman» и другие.  Взаимоотношения детей и взрослых.  Проявления чувств героя, беспощадность к себе, анализ собственных поступков.</w:t>
      </w:r>
    </w:p>
    <w:p w14:paraId="56406B8F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Теория литературы.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Автобиографическое художественное произведение (развитие понятия). Герой-повествователь (развитие понятия).</w:t>
      </w:r>
    </w:p>
    <w:p w14:paraId="006B24B2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Иван Алексеевич Бунин. 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Краткий рассказ о писателе. 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«Цифры».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Воспитание детей в семье.  Герой рассказа: сложность взаимопонимания детей и взрослых. 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«Лапти».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Душевное богатство простого крестьянина.</w:t>
      </w:r>
    </w:p>
    <w:p w14:paraId="296B68AD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Смешное и грустное рядом, или «Уроки А.П.Чехова».</w:t>
      </w:r>
    </w:p>
    <w:p w14:paraId="189B8E8A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Антон Павлович Чехов. 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Краткий рассказ о писателе. 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«Хамелеон».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Живая картина нравов.  Осмеяние трусости и угодничества.  Смысл названия рассказа.  «Говорящие фамилии» как средство юмористической характеристики. 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«Злоумышленник», «Размазня».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Многогранность комического в рассказах А.П.Чехова (для чтения и обсуждения).</w:t>
      </w:r>
    </w:p>
    <w:p w14:paraId="22B8135F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Теория литературы.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Сатира и юмор как формы комического (развитие представлений).</w:t>
      </w:r>
    </w:p>
    <w:p w14:paraId="0ACBED6F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«Край ты мой, родимый край!».</w:t>
      </w:r>
    </w:p>
    <w:p w14:paraId="4C6062D9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Стихотворения русских поэтов 19 века о родной природе.</w:t>
      </w:r>
    </w:p>
    <w:p w14:paraId="28BD04C6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В.Жуковский. </w:t>
      </w: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«Приход весны»;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 И.Бунин. </w:t>
      </w: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«Родина»;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 А.К.Толстой. </w:t>
      </w: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«Край ты  мой, родимый край...», «Благовест».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Поэтическое изображение родной природы и выражение авторского настроения, миросозерцания.</w:t>
      </w:r>
    </w:p>
    <w:p w14:paraId="766CEB4E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Из русской литературы 20 века.</w:t>
      </w:r>
    </w:p>
    <w:p w14:paraId="4B8C0533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 xml:space="preserve">Максим Горький.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Краткий рассказ о писателе.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«Детство».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Автобиографический характер повести.  Изображение «свинцовых мерзостей жизни».  Дед Каширин. «Яркое, здоровое, творческое в русской жизни» (Алеша, бабушка, Цыганок, Хорошее Дело).  Изображение быта и характеров.  Вера в творческие силы народа.</w:t>
      </w:r>
    </w:p>
    <w:p w14:paraId="55B044BA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«Старуха Изергиль». </w:t>
      </w: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(«Легенда о Данко»).</w:t>
      </w:r>
    </w:p>
    <w:p w14:paraId="66496D2F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Теория литературы.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Понятие о теме и идее произведения (начальные представления).  Портрет как средство характеристики героя.</w:t>
      </w:r>
    </w:p>
    <w:p w14:paraId="29EE8735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Владимир Владимирович Маяковский.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Краткий рассказ о писателе.</w:t>
      </w:r>
    </w:p>
    <w:p w14:paraId="3EC5BBA5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«Необычайное приключение, бывшее с Владимиром Маяковским летом на даче».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Мысли автора о роли поэзии в жизни человека и общества.  Своеобразие стихотворного ритма, словотворчество Маяковского.</w:t>
      </w:r>
    </w:p>
    <w:p w14:paraId="42BC760B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«Хорошее отношение к лошадям». 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Два взгляда на мир: безразличие, бессердечие мещанина и гуманизм, доброта, сострадание лирического героя стихотворения.</w:t>
      </w:r>
    </w:p>
    <w:p w14:paraId="53095A50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Теория литературы.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Лирический герой (начальные представления).  Обогащение знаний о ритме и рифме.  Тоническое стихосложение (начальные представления).</w:t>
      </w:r>
    </w:p>
    <w:p w14:paraId="28DA927E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Леонид Николаевич Андреев. 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Краткий рассказ о писателе. 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«Кусака».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Чувство сострадания к братьям нашим меньшим, бессердечие героев.  Гуманистический пафос произведения.</w:t>
      </w:r>
    </w:p>
    <w:p w14:paraId="6432C709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Андрей Платонович Платонов.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Краткий рассказ о писателе. 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«Юшка».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Главный герой произведения,  его непохожесть на окружающих людей, душевная щедрость.  Любовь и ненависть окружающих героя людей.  Юшка – незаметный герой с большим сердцем.  Осознание необходимости сострадания и уважения к человеку.  Неповторимость и ценность каждой человеческой личности. 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«В прекрасном и яростном мире».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Труд как нравственное содержание человеческой жизни.  Идеи доброты, взаимопонимания, жизни для других.  Своеобразие языка прозы Платонова (для самостоятельного чтения).</w:t>
      </w:r>
    </w:p>
    <w:p w14:paraId="0B0A8741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Борис Леонидович Пастернак. 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Слово о поэте. 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«Июль», «Никого не будет в доме...». 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Картины   природы, преображенные поэтическим зрением Пастернака.  Сравнения и метафоры в художественном мире поэта.</w:t>
      </w:r>
    </w:p>
    <w:p w14:paraId="2DF37A11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На дорогах войны.</w:t>
      </w:r>
    </w:p>
    <w:p w14:paraId="709EB384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Интервью с поэтом – участником Великой Отечественной войны.  Героизм, патриотизм, самоотверженность, трудности и радости грозных лет войны в стихотворениях поэтов – участников войны: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А.Ахматовой, К.Симонова, А.Твардовского, А.Суркова, Н.Тихонова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других.  Ритмы и образы  военной лирики.</w:t>
      </w:r>
    </w:p>
    <w:p w14:paraId="1359CAE3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Теория литературы.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Публицистика.  Интервью как жанр публицистики (начальные представления).</w:t>
      </w:r>
    </w:p>
    <w:p w14:paraId="76C92AB9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Федор Александрович Абрамов. 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Краткий рассказ о писателе. 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«О чем плачут лошади».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Эстетические и нравственно-экологические проблемы, поднятые в рассказе.</w:t>
      </w:r>
    </w:p>
    <w:p w14:paraId="1E78E742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Теория литературы.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Литературные традиции.</w:t>
      </w:r>
    </w:p>
    <w:p w14:paraId="1F4C7FC2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 xml:space="preserve">Евгений Иванович Носов.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Краткий рассказ о писателе.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«Кукла» </w:t>
      </w: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(«Акимыч»),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«Живое пламя».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Сила внутренней, духовной красоты человека.  Протест против равнодушия, бездуховности, безразличного отношения к окружающими людям, природе.  Осознание огромной роли прекрасного в душе человека, в окружающей природе.  Взаимосвязь природы и человека.</w:t>
      </w:r>
    </w:p>
    <w:p w14:paraId="54CDF278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Юрий Павлович Казаков.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Краткий рассказ о писателе. 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«Тихое утро».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Взаимоотношения детей, взаимопомощь, взаимовыручка.  Особенности характера героев – сельского и городского мальчиков, понимание окружающей природы.  Подвиг мальчика и радость от собственного доброго поступка.</w:t>
      </w:r>
    </w:p>
    <w:p w14:paraId="7BDBB9E2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«Тихая моя Родина».</w:t>
      </w:r>
    </w:p>
    <w:p w14:paraId="37772091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Стихотворения о Родине, родной природе, собственно восприятии окружающего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(В.Брюсов, Ф.Сологуб, С.Есенин, Н.Заболоцкий, Н.Рубцов).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Человек и природа.  Выражение душевных настроений, состояний человека через описание картин природы.  Общее и индивидуальное в восприятии родной природы русскими поэтами.</w:t>
      </w:r>
    </w:p>
    <w:p w14:paraId="7029321D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Александр Трифонович Твардовский.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Краткий рассказ о поэте.</w:t>
      </w:r>
    </w:p>
    <w:p w14:paraId="777481C3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«Снега потемнеют синие...», «Июль – макушка лета...», «На дне моей жизни...».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Размышления поэта о взаимосвязи человека и природы, о неразделимости судьбы человека и народа.</w:t>
      </w:r>
    </w:p>
    <w:p w14:paraId="4BA3002A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Теория литературы.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Лирический герой (развитие понятия).</w:t>
      </w:r>
    </w:p>
    <w:p w14:paraId="474A1B82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Дмитрий Сергеевич Лихачев. 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«Земля родная»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(главы из книги). Духовное напутствие молодежи.</w:t>
      </w:r>
    </w:p>
    <w:p w14:paraId="010E1250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Теория литературы.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Публицистика (развитие представлений). Мемуары как публицистический жанр (начальные представления).</w:t>
      </w:r>
    </w:p>
    <w:p w14:paraId="13E13080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Писатели улыбаются, или Смех Михаила Зощенко.</w:t>
      </w:r>
    </w:p>
    <w:p w14:paraId="410E6323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Михаил Зощенко. 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Слово о писателе.  Рассказ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«Беда»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.  Смешное и грустное в рассказах писателя.</w:t>
      </w:r>
    </w:p>
    <w:p w14:paraId="5FFE0360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Песни на слова русских поэтов 20 века.</w:t>
      </w:r>
    </w:p>
    <w:p w14:paraId="2ED47150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А.Вертинский. «Доченьки», И.Гофф. «Русское поле», Окуджава. «По смоленской дороге...».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Лирические размышления о жизни, быстро текущем времени.  Светлая грусть переживаний.</w:t>
      </w:r>
    </w:p>
    <w:p w14:paraId="270BD212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Из литературы народов России.</w:t>
      </w:r>
    </w:p>
    <w:p w14:paraId="0B86C55F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Расул Гамзатов. 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Краткий рассказ о дагестанском поэте. 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«Опять за спиною родная земля...», «Я вновь пришел сюда и сам не верю...»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(из цикла «Восьмистишия»),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«О моей Родине».</w:t>
      </w:r>
    </w:p>
    <w:p w14:paraId="4C4E9644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Возвращение к истокам, основам жизни.  Осмысление зрелости собственного возраста, зрелости общества, дружеского расположения к окружающим людям разных национальностей.  Особенности художественной образности дагестанского поэта.</w:t>
      </w:r>
    </w:p>
    <w:p w14:paraId="7DE796DA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Из зарубежной литературы.</w:t>
      </w:r>
    </w:p>
    <w:p w14:paraId="38931578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Роберт Бернс.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Особенности творчества. 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«Честная бедность». 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Представления народа о справедливости и честности.  Народнопоэтический характер произведения.</w:t>
      </w:r>
    </w:p>
    <w:p w14:paraId="7DAB6233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Джордж Гордон Байрон.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«Ты кончил жизни путь, герой!».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Гимн герою, павшему в борьбе за свободу Родины.</w:t>
      </w:r>
    </w:p>
    <w:p w14:paraId="32E334EA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 xml:space="preserve">Японские хокку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(трехстишия). Изображение жизни природы и жизни человека в их нерасторжимом единстве на фоне круговорота времен года.  Поэтическая картина, нарисованная одном-двумя штрихами.</w:t>
      </w:r>
    </w:p>
    <w:p w14:paraId="5171CE8C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Теория литературы.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Особенности жанра хокку (хайку).</w:t>
      </w:r>
    </w:p>
    <w:p w14:paraId="160DAD06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О.Генри.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«Дары волхвов». 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Сила любви и преданности. Жертвенность во имя любви.  Смешное и возвышенное в рассказе.</w:t>
      </w:r>
    </w:p>
    <w:p w14:paraId="25B382B1" w14:textId="77777777" w:rsidR="00492A52" w:rsidRPr="00492A52" w:rsidRDefault="00492A52" w:rsidP="00492A52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Рей Дуглас Брэдбери.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«Каникулы». 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Фантастические рассказы Рея Брэдбери как выражение стремления уберечь людей от зла и опасности на земле.  Мечта о чудесной победе добра.</w:t>
      </w:r>
    </w:p>
    <w:p w14:paraId="72A98D06" w14:textId="77777777" w:rsidR="00492A52" w:rsidRPr="00492A52" w:rsidRDefault="00492A52" w:rsidP="00492A5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 w:firstLine="567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Описание материально-технического обеспечения образовательного процесса</w:t>
      </w:r>
    </w:p>
    <w:p w14:paraId="6D941F61" w14:textId="77777777" w:rsidR="00492A52" w:rsidRPr="00492A52" w:rsidRDefault="00492A52" w:rsidP="00492A52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0" w:right="4"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Проектор</w:t>
      </w:r>
    </w:p>
    <w:p w14:paraId="6684C459" w14:textId="77777777" w:rsidR="00492A52" w:rsidRPr="00492A52" w:rsidRDefault="00492A52" w:rsidP="00492A52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0" w:right="4"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Фонохрестоматия</w:t>
      </w:r>
    </w:p>
    <w:p w14:paraId="0E6D6AC5" w14:textId="77777777" w:rsidR="00492A52" w:rsidRPr="00492A52" w:rsidRDefault="00492A52" w:rsidP="00492A52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0" w:right="4"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Видео, презентации</w:t>
      </w:r>
    </w:p>
    <w:p w14:paraId="16A5B247" w14:textId="77777777" w:rsidR="00492A52" w:rsidRPr="00492A52" w:rsidRDefault="00492A52" w:rsidP="00492A52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492A52">
        <w:rPr>
          <w:rFonts w:ascii="Times New Roman" w:eastAsia="Times New Roman" w:hAnsi="Times New Roman" w:cs="Times New Roman"/>
          <w:sz w:val="24"/>
          <w:szCs w:val="24"/>
        </w:rPr>
        <w:t xml:space="preserve"> Компакт – диски по литературе:</w:t>
      </w:r>
    </w:p>
    <w:p w14:paraId="6DB515CC" w14:textId="77777777" w:rsidR="00492A52" w:rsidRPr="00492A52" w:rsidRDefault="00492A52" w:rsidP="00492A52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492A52">
        <w:rPr>
          <w:rFonts w:ascii="Times New Roman" w:eastAsia="Times New Roman" w:hAnsi="Times New Roman" w:cs="Times New Roman"/>
          <w:sz w:val="24"/>
          <w:szCs w:val="24"/>
        </w:rPr>
        <w:t>- Русская литература от Нестора до Маяковского;</w:t>
      </w:r>
    </w:p>
    <w:p w14:paraId="5712224D" w14:textId="77777777" w:rsidR="00492A52" w:rsidRPr="00492A52" w:rsidRDefault="00492A52" w:rsidP="00492A52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492A52">
        <w:rPr>
          <w:rFonts w:ascii="Times New Roman" w:eastAsia="Times New Roman" w:hAnsi="Times New Roman" w:cs="Times New Roman"/>
          <w:sz w:val="24"/>
          <w:szCs w:val="24"/>
        </w:rPr>
        <w:t>- Русская драматургия от Сумарокова до Хармса;</w:t>
      </w:r>
    </w:p>
    <w:p w14:paraId="6DBAD317" w14:textId="77777777" w:rsidR="00492A52" w:rsidRPr="00492A52" w:rsidRDefault="00492A52" w:rsidP="00492A52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492A52">
        <w:rPr>
          <w:rFonts w:ascii="Times New Roman" w:eastAsia="Times New Roman" w:hAnsi="Times New Roman" w:cs="Times New Roman"/>
          <w:sz w:val="24"/>
          <w:szCs w:val="24"/>
        </w:rPr>
        <w:t>- Русская поэзия 17 – 20 веков;</w:t>
      </w:r>
    </w:p>
    <w:p w14:paraId="33410182" w14:textId="77777777" w:rsidR="00492A52" w:rsidRPr="00492A52" w:rsidRDefault="00492A52" w:rsidP="00492A52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492A52">
        <w:rPr>
          <w:rFonts w:ascii="Times New Roman" w:eastAsia="Times New Roman" w:hAnsi="Times New Roman" w:cs="Times New Roman"/>
          <w:sz w:val="24"/>
          <w:szCs w:val="24"/>
        </w:rPr>
        <w:t>- Библиотека школьника. Справочник.</w:t>
      </w:r>
    </w:p>
    <w:p w14:paraId="5FE39E48" w14:textId="77777777" w:rsidR="00492A52" w:rsidRPr="00492A52" w:rsidRDefault="00492A52" w:rsidP="00492A5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A3C29FE" w14:textId="77777777" w:rsidR="00492A52" w:rsidRPr="00492A52" w:rsidRDefault="00492A52" w:rsidP="00492A5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 w:firstLine="567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Учебно-методическое обеспечение</w:t>
      </w:r>
    </w:p>
    <w:p w14:paraId="3123B616" w14:textId="77777777" w:rsidR="00492A52" w:rsidRPr="00492A52" w:rsidRDefault="00492A52" w:rsidP="00492A52">
      <w:pPr>
        <w:shd w:val="clear" w:color="auto" w:fill="FFFFFF"/>
        <w:spacing w:after="0" w:line="240" w:lineRule="auto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eastAsia="en-US"/>
        </w:rPr>
        <w:t>Для учащихся:</w:t>
      </w:r>
    </w:p>
    <w:p w14:paraId="420D4867" w14:textId="77777777" w:rsidR="00492A52" w:rsidRPr="00492A52" w:rsidRDefault="00492A52" w:rsidP="00492A52">
      <w:pPr>
        <w:widowControl w:val="0"/>
        <w:numPr>
          <w:ilvl w:val="0"/>
          <w:numId w:val="17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Альбеткова Р.И. Учимся читать лирическое произведение. - М.: Дрофа, 2007.</w:t>
      </w:r>
    </w:p>
    <w:p w14:paraId="129F6C2A" w14:textId="77777777" w:rsidR="00492A52" w:rsidRPr="00492A52" w:rsidRDefault="00492A52" w:rsidP="00492A52">
      <w:pPr>
        <w:widowControl w:val="0"/>
        <w:numPr>
          <w:ilvl w:val="0"/>
          <w:numId w:val="17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Коровина В.Я. и др. Литература: Учебник-хрестоматия для 7 класса: В 2ч. - М.: Просвещение, 2008.</w:t>
      </w:r>
    </w:p>
    <w:p w14:paraId="09054B72" w14:textId="77777777" w:rsidR="00492A52" w:rsidRPr="00492A52" w:rsidRDefault="00492A52" w:rsidP="00492A52">
      <w:pPr>
        <w:widowControl w:val="0"/>
        <w:numPr>
          <w:ilvl w:val="0"/>
          <w:numId w:val="17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Коровина В.Я. и др. Читаем, думаем, спорим ...: Дидактический материал по литературе: 7 класс. - М.: Просвещение, 2008.</w:t>
      </w:r>
    </w:p>
    <w:p w14:paraId="2B2C1321" w14:textId="77777777" w:rsidR="00492A52" w:rsidRPr="00492A52" w:rsidRDefault="00492A52" w:rsidP="00492A52">
      <w:pPr>
        <w:widowControl w:val="0"/>
        <w:numPr>
          <w:ilvl w:val="0"/>
          <w:numId w:val="17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Маранцман В.Г. Времена года: Рабочая тетрадь по литературе для7-8 классов. - СПб.: Про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свещение, 2004.</w:t>
      </w:r>
    </w:p>
    <w:p w14:paraId="54E6B41A" w14:textId="77777777" w:rsidR="00492A52" w:rsidRPr="00492A52" w:rsidRDefault="00492A52" w:rsidP="00492A52">
      <w:pPr>
        <w:widowControl w:val="0"/>
        <w:numPr>
          <w:ilvl w:val="0"/>
          <w:numId w:val="17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Обернихина ГА, Соколова Л.Э., Вольнова И.П., Емельянова Т.В. Как написать сочинение?: Рабочая тетрадь для 5-8 классов. - СПб.: Просвещение, 2006.</w:t>
      </w:r>
    </w:p>
    <w:p w14:paraId="31981E7D" w14:textId="77777777" w:rsidR="00492A52" w:rsidRPr="00492A52" w:rsidRDefault="00492A52" w:rsidP="00492A52">
      <w:pPr>
        <w:widowControl w:val="0"/>
        <w:numPr>
          <w:ilvl w:val="0"/>
          <w:numId w:val="17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Русский фольклор: Словарь-справочник / Сост. Т.В. Зуева. - М.: Просвещение, 2005.</w:t>
      </w:r>
    </w:p>
    <w:p w14:paraId="33D68178" w14:textId="77777777" w:rsidR="00492A52" w:rsidRPr="00492A52" w:rsidRDefault="00492A52" w:rsidP="00492A52">
      <w:pPr>
        <w:widowControl w:val="0"/>
        <w:numPr>
          <w:ilvl w:val="0"/>
          <w:numId w:val="17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Шайтанов И.О., Свердлов М.И. Зарубежная литература: Учебник-хрестоматия: 5-7 классы. -М.: Просвещение, 2006.</w:t>
      </w:r>
    </w:p>
    <w:p w14:paraId="4731AD30" w14:textId="77777777" w:rsidR="00492A52" w:rsidRPr="00492A52" w:rsidRDefault="00492A52" w:rsidP="00492A52">
      <w:pPr>
        <w:shd w:val="clear" w:color="auto" w:fill="FFFFFF"/>
        <w:spacing w:after="0" w:line="240" w:lineRule="auto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eastAsia="en-US"/>
        </w:rPr>
        <w:t>Для учителя:</w:t>
      </w:r>
    </w:p>
    <w:p w14:paraId="57CDE70C" w14:textId="77777777" w:rsidR="00492A52" w:rsidRPr="00492A52" w:rsidRDefault="00492A52" w:rsidP="00492A52">
      <w:pPr>
        <w:widowControl w:val="0"/>
        <w:numPr>
          <w:ilvl w:val="0"/>
          <w:numId w:val="18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Аркин И.И. Уроки литературы в 7-8 классах: Практическая методика: Кн. для учителя. - М.: Просвещение, 2008.</w:t>
      </w:r>
    </w:p>
    <w:p w14:paraId="1125A4AF" w14:textId="77777777" w:rsidR="00492A52" w:rsidRPr="00492A52" w:rsidRDefault="00492A52" w:rsidP="00492A52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2A52">
        <w:rPr>
          <w:rFonts w:ascii="Times New Roman" w:eastAsia="Times New Roman" w:hAnsi="Times New Roman" w:cs="Times New Roman"/>
          <w:sz w:val="24"/>
          <w:szCs w:val="24"/>
        </w:rPr>
        <w:t>Бельская Л.Л.Литературные викторины. – М.: Просвещение, 2005.</w:t>
      </w:r>
    </w:p>
    <w:p w14:paraId="6C2B8192" w14:textId="77777777" w:rsidR="00492A52" w:rsidRPr="00492A52" w:rsidRDefault="00492A52" w:rsidP="00492A52">
      <w:pPr>
        <w:widowControl w:val="0"/>
        <w:numPr>
          <w:ilvl w:val="0"/>
          <w:numId w:val="18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Беляева Н.В. Уроки изучения лирики в школе: Теория и практика дифференцированного под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хода к учащимся: Книга для учителя литературы / Н.В. Беляева. - М.: Вербум, 2004.</w:t>
      </w:r>
    </w:p>
    <w:p w14:paraId="5C16C07D" w14:textId="77777777" w:rsidR="00492A52" w:rsidRPr="00492A52" w:rsidRDefault="00492A52" w:rsidP="00492A52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2A52">
        <w:rPr>
          <w:rFonts w:ascii="Times New Roman" w:eastAsia="Times New Roman" w:hAnsi="Times New Roman" w:cs="Times New Roman"/>
          <w:sz w:val="24"/>
          <w:szCs w:val="24"/>
        </w:rPr>
        <w:t>Большой справочник зарубежных писателей. 1 и 2 часть. – М.: Дрофа, 2007.</w:t>
      </w:r>
    </w:p>
    <w:p w14:paraId="6FE35E63" w14:textId="77777777" w:rsidR="00492A52" w:rsidRPr="00492A52" w:rsidRDefault="00492A52" w:rsidP="00492A52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2A52">
        <w:rPr>
          <w:rFonts w:ascii="Times New Roman" w:eastAsia="Times New Roman" w:hAnsi="Times New Roman" w:cs="Times New Roman"/>
          <w:sz w:val="24"/>
          <w:szCs w:val="24"/>
        </w:rPr>
        <w:t>Буровцева Н.Ю.. Кроссворды для школьников. Литература. –Ярославль.: Академия развития, 1998.</w:t>
      </w:r>
    </w:p>
    <w:p w14:paraId="00A8FA26" w14:textId="77777777" w:rsidR="00492A52" w:rsidRPr="00492A52" w:rsidRDefault="00492A52" w:rsidP="00492A52">
      <w:pPr>
        <w:widowControl w:val="0"/>
        <w:numPr>
          <w:ilvl w:val="0"/>
          <w:numId w:val="18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Гурьянская Б.И., Холодкова Л.А. и др. Литература в 7 классе: Урок за уроком. - М.: ООО ТИД «Русское слово - </w:t>
      </w:r>
      <w:r w:rsidRPr="00492A5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PC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», 2000.</w:t>
      </w:r>
    </w:p>
    <w:p w14:paraId="6D9132C8" w14:textId="77777777" w:rsidR="00492A52" w:rsidRPr="00492A52" w:rsidRDefault="00492A52" w:rsidP="00492A52">
      <w:pPr>
        <w:widowControl w:val="0"/>
        <w:numPr>
          <w:ilvl w:val="0"/>
          <w:numId w:val="18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Демиденко Е.Л. Новые контрольные и проверочные работы по литературе. 5-9 классы. - М.: Дрофа, 2006.</w:t>
      </w:r>
    </w:p>
    <w:p w14:paraId="76561E96" w14:textId="77777777" w:rsidR="00492A52" w:rsidRPr="00492A52" w:rsidRDefault="00492A52" w:rsidP="00492A52">
      <w:pPr>
        <w:widowControl w:val="0"/>
        <w:numPr>
          <w:ilvl w:val="0"/>
          <w:numId w:val="18"/>
        </w:num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Демиденко Е.Л.. Контрольные и проверочные работы по литературе 5-9 класс. –      М.: Дрофа, 2007.</w:t>
      </w:r>
    </w:p>
    <w:p w14:paraId="60E05681" w14:textId="77777777" w:rsidR="00492A52" w:rsidRPr="00492A52" w:rsidRDefault="00492A52" w:rsidP="00492A52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2A52">
        <w:rPr>
          <w:rFonts w:ascii="Times New Roman" w:eastAsia="Times New Roman" w:hAnsi="Times New Roman" w:cs="Times New Roman"/>
          <w:sz w:val="24"/>
          <w:szCs w:val="24"/>
        </w:rPr>
        <w:t>Долинина С.Я.. Литературный турнир. – М.: Наука, 2002.</w:t>
      </w:r>
    </w:p>
    <w:p w14:paraId="19637000" w14:textId="77777777" w:rsidR="00492A52" w:rsidRPr="00492A52" w:rsidRDefault="00492A52" w:rsidP="00492A52">
      <w:pPr>
        <w:widowControl w:val="0"/>
        <w:numPr>
          <w:ilvl w:val="0"/>
          <w:numId w:val="18"/>
        </w:num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Золотарева И.В., Н.В.Егорова. Поурочные разработки по литературе 7 класс. Универсальное      пособие. – М.: Вако, 2006.</w:t>
      </w:r>
    </w:p>
    <w:p w14:paraId="16CC8160" w14:textId="77777777" w:rsidR="00492A52" w:rsidRPr="00492A52" w:rsidRDefault="00492A52" w:rsidP="00492A52">
      <w:pPr>
        <w:widowControl w:val="0"/>
        <w:numPr>
          <w:ilvl w:val="0"/>
          <w:numId w:val="18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Колокольцев Е.Н. Альбом иллюстраций: Литература: 7 класс. - М.: Просвещение, 2005.</w:t>
      </w:r>
    </w:p>
    <w:p w14:paraId="3E8BFD64" w14:textId="77777777" w:rsidR="00492A52" w:rsidRPr="00492A52" w:rsidRDefault="00492A52" w:rsidP="00492A52">
      <w:pPr>
        <w:widowControl w:val="0"/>
        <w:numPr>
          <w:ilvl w:val="0"/>
          <w:numId w:val="18"/>
        </w:num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Коровина В.Я., В.П.Журавлев, В.И.Коровин. Литература. 7 класс. Учебник-хрестоматия в 2-х частях. - М.:Просвещение,2011.</w:t>
      </w:r>
    </w:p>
    <w:p w14:paraId="1B84C40A" w14:textId="77777777" w:rsidR="00492A52" w:rsidRPr="00492A52" w:rsidRDefault="00492A52" w:rsidP="00492A52">
      <w:pPr>
        <w:widowControl w:val="0"/>
        <w:numPr>
          <w:ilvl w:val="0"/>
          <w:numId w:val="18"/>
        </w:num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Коровина В.Я., В.П.Журавлев, В.И.Коровин. Читаем, думаем, спорим…Дидактические материалы по литературе.- М.: Просвещение, 2011.</w:t>
      </w:r>
    </w:p>
    <w:p w14:paraId="4F617DE3" w14:textId="77777777" w:rsidR="00492A52" w:rsidRPr="00492A52" w:rsidRDefault="00492A52" w:rsidP="00492A52">
      <w:pPr>
        <w:widowControl w:val="0"/>
        <w:numPr>
          <w:ilvl w:val="0"/>
          <w:numId w:val="18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Коровина В.Я., Збарский И.С. Литература: Методические советы: 7 класс. - М.: Просвещение, 2006.</w:t>
      </w:r>
    </w:p>
    <w:p w14:paraId="6A274787" w14:textId="77777777" w:rsidR="00492A52" w:rsidRPr="00492A52" w:rsidRDefault="00492A52" w:rsidP="00492A52">
      <w:pPr>
        <w:widowControl w:val="0"/>
        <w:numPr>
          <w:ilvl w:val="0"/>
          <w:numId w:val="18"/>
        </w:num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Крутова Н.Я., С.Б.Шадрина.  Литература. 7  класс. Поурочные планы по учебнику-      хрестоматии В.Я.Коровиной. –Волгоград:Учитель,2011. </w:t>
      </w:r>
    </w:p>
    <w:p w14:paraId="7FEFEC9E" w14:textId="77777777" w:rsidR="00492A52" w:rsidRPr="00492A52" w:rsidRDefault="00492A52" w:rsidP="00492A52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2A52">
        <w:rPr>
          <w:rFonts w:ascii="Times New Roman" w:eastAsia="Times New Roman" w:hAnsi="Times New Roman" w:cs="Times New Roman"/>
          <w:sz w:val="24"/>
          <w:szCs w:val="24"/>
        </w:rPr>
        <w:t>Литература  7 – 11 классы. Уроки учительского мастерства.  Автор-составитель И.Д.Бережная. – Волгоград.: Учитель, 2008.</w:t>
      </w:r>
    </w:p>
    <w:p w14:paraId="32555CCA" w14:textId="77777777" w:rsidR="00492A52" w:rsidRPr="00492A52" w:rsidRDefault="00492A52" w:rsidP="00492A52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2A52">
        <w:rPr>
          <w:rFonts w:ascii="Times New Roman" w:eastAsia="Times New Roman" w:hAnsi="Times New Roman" w:cs="Times New Roman"/>
          <w:sz w:val="24"/>
          <w:szCs w:val="24"/>
        </w:rPr>
        <w:t>Литература 5-9 классы.  Активные формы обучения. Авторы-составители Л.И.Тареева, Т.Н.Захарова, В.В.Никовска и другие. – Волгоград.: Учитель, 2008.</w:t>
      </w:r>
    </w:p>
    <w:p w14:paraId="0FD580BC" w14:textId="77777777" w:rsidR="00492A52" w:rsidRPr="00492A52" w:rsidRDefault="00492A52" w:rsidP="00492A52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2A52">
        <w:rPr>
          <w:rFonts w:ascii="Times New Roman" w:eastAsia="Times New Roman" w:hAnsi="Times New Roman" w:cs="Times New Roman"/>
          <w:sz w:val="24"/>
          <w:szCs w:val="24"/>
        </w:rPr>
        <w:t>Литература в школе от А до Я. 5 – 11 классы. – М.: Дрофа, 2007.</w:t>
      </w:r>
    </w:p>
    <w:p w14:paraId="0CB86D7D" w14:textId="77777777" w:rsidR="00492A52" w:rsidRPr="00492A52" w:rsidRDefault="00492A52" w:rsidP="00492A52">
      <w:pPr>
        <w:widowControl w:val="0"/>
        <w:numPr>
          <w:ilvl w:val="0"/>
          <w:numId w:val="18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Матвеева Е.И. Литература: 6 класс: Тестовые задания к основным учебникам: Рабочая тет</w:t>
      </w: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радь / Е.И.Матвеева. - М.: Эксмо, 2009.</w:t>
      </w:r>
    </w:p>
    <w:p w14:paraId="1A4D08F0" w14:textId="77777777" w:rsidR="00492A52" w:rsidRPr="00492A52" w:rsidRDefault="00492A52" w:rsidP="00492A52">
      <w:pPr>
        <w:widowControl w:val="0"/>
        <w:numPr>
          <w:ilvl w:val="0"/>
          <w:numId w:val="18"/>
        </w:num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>Оглоблина Н.Н.. Тесты по литературе. 5-11 классы. М.- АСТ, 2004.</w:t>
      </w:r>
    </w:p>
    <w:p w14:paraId="185C9F54" w14:textId="77777777" w:rsidR="00492A52" w:rsidRPr="00492A52" w:rsidRDefault="00492A52" w:rsidP="00492A52">
      <w:pPr>
        <w:widowControl w:val="0"/>
        <w:numPr>
          <w:ilvl w:val="0"/>
          <w:numId w:val="18"/>
        </w:num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Скрипкина В.А.. Контрольные и проверочные работы по литературе 5-8 класс. –      М.: Дрофа, 2001.   </w:t>
      </w:r>
    </w:p>
    <w:p w14:paraId="34591F93" w14:textId="77777777" w:rsidR="00492A52" w:rsidRPr="00492A52" w:rsidRDefault="00492A52" w:rsidP="00492A52">
      <w:pPr>
        <w:tabs>
          <w:tab w:val="left" w:pos="851"/>
        </w:tabs>
        <w:spacing w:after="0" w:line="240" w:lineRule="auto"/>
        <w:ind w:firstLine="567"/>
        <w:rPr>
          <w:rFonts w:ascii="Times New Roman" w:eastAsiaTheme="minorHAnsi" w:hAnsi="Times New Roman" w:cs="Times New Roman"/>
          <w:b/>
          <w:sz w:val="24"/>
          <w:szCs w:val="24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</w:pP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Интернет-ресурсы для ученика и учителя.</w:t>
      </w:r>
      <w:r w:rsidRPr="00492A52">
        <w:rPr>
          <w:rFonts w:ascii="Times New Roman" w:eastAsiaTheme="minorHAnsi" w:hAnsi="Times New Roman" w:cs="Times New Roman"/>
          <w:b/>
          <w:sz w:val="24"/>
          <w:szCs w:val="24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  <w:t xml:space="preserve"> </w:t>
      </w:r>
      <w:r w:rsidRPr="00492A52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Электронные пособия.</w:t>
      </w:r>
    </w:p>
    <w:p w14:paraId="5A1D1DDF" w14:textId="77777777" w:rsidR="00492A52" w:rsidRPr="00492A52" w:rsidRDefault="00492A52" w:rsidP="00492A52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A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Учебно-материальная база общеобразовательного учреждения  - </w:t>
      </w:r>
      <w:hyperlink r:id="rId8" w:history="1">
        <w:r w:rsidRPr="00492A5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val="en-US"/>
          </w:rPr>
          <w:t>http</w:t>
        </w:r>
        <w:r w:rsidRPr="00492A5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</w:rPr>
          <w:t>://</w:t>
        </w:r>
        <w:r w:rsidRPr="00492A5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val="en-US"/>
          </w:rPr>
          <w:t>www</w:t>
        </w:r>
        <w:r w:rsidRPr="00492A5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</w:rPr>
          <w:t>.</w:t>
        </w:r>
        <w:r w:rsidRPr="00492A5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val="en-US"/>
          </w:rPr>
          <w:t>school</w:t>
        </w:r>
        <w:r w:rsidRPr="00492A5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</w:rPr>
          <w:t>.</w:t>
        </w:r>
        <w:r w:rsidRPr="00492A5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val="en-US"/>
          </w:rPr>
          <w:t>mos</w:t>
        </w:r>
        <w:r w:rsidRPr="00492A5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</w:rPr>
          <w:t>.</w:t>
        </w:r>
        <w:r w:rsidRPr="00492A5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val="en-US"/>
          </w:rPr>
          <w:t>ru</w:t>
        </w:r>
        <w:r w:rsidRPr="00492A5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</w:rPr>
          <w:t>/</w:t>
        </w:r>
      </w:hyperlink>
      <w:r w:rsidRPr="00492A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A0FDB31" w14:textId="77777777" w:rsidR="00492A52" w:rsidRPr="00492A52" w:rsidRDefault="00492A52" w:rsidP="00492A52">
      <w:pPr>
        <w:spacing w:after="0"/>
        <w:ind w:firstLine="567"/>
        <w:contextualSpacing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Учитель и ученик. Информационно-методический сайт - </w:t>
      </w:r>
      <w:hyperlink r:id="rId9" w:history="1">
        <w:r w:rsidRPr="00492A52">
          <w:rPr>
            <w:rFonts w:ascii="Times New Roman" w:eastAsiaTheme="minorHAnsi" w:hAnsi="Times New Roman" w:cs="Times New Roman"/>
            <w:bCs/>
            <w:color w:val="000000"/>
            <w:sz w:val="24"/>
            <w:szCs w:val="24"/>
            <w:lang w:val="en-US" w:eastAsia="en-US"/>
          </w:rPr>
          <w:t>http</w:t>
        </w:r>
        <w:r w:rsidRPr="00492A52">
          <w:rPr>
            <w:rFonts w:ascii="Times New Roman" w:eastAsiaTheme="minorHAnsi" w:hAnsi="Times New Roman" w:cs="Times New Roman"/>
            <w:bCs/>
            <w:color w:val="000000"/>
            <w:sz w:val="24"/>
            <w:szCs w:val="24"/>
            <w:lang w:eastAsia="en-US"/>
          </w:rPr>
          <w:t>://</w:t>
        </w:r>
        <w:r w:rsidRPr="00492A52">
          <w:rPr>
            <w:rFonts w:ascii="Times New Roman" w:eastAsiaTheme="minorHAnsi" w:hAnsi="Times New Roman" w:cs="Times New Roman"/>
            <w:bCs/>
            <w:color w:val="000000"/>
            <w:sz w:val="24"/>
            <w:szCs w:val="24"/>
            <w:lang w:val="en-US" w:eastAsia="en-US"/>
          </w:rPr>
          <w:t>www</w:t>
        </w:r>
        <w:r w:rsidRPr="00492A52">
          <w:rPr>
            <w:rFonts w:ascii="Times New Roman" w:eastAsiaTheme="minorHAnsi" w:hAnsi="Times New Roman" w:cs="Times New Roman"/>
            <w:bCs/>
            <w:color w:val="000000"/>
            <w:sz w:val="24"/>
            <w:szCs w:val="24"/>
            <w:lang w:eastAsia="en-US"/>
          </w:rPr>
          <w:t>.</w:t>
        </w:r>
        <w:r w:rsidRPr="00492A52">
          <w:rPr>
            <w:rFonts w:ascii="Times New Roman" w:eastAsiaTheme="minorHAnsi" w:hAnsi="Times New Roman" w:cs="Times New Roman"/>
            <w:bCs/>
            <w:color w:val="000000"/>
            <w:sz w:val="24"/>
            <w:szCs w:val="24"/>
            <w:lang w:val="en-US" w:eastAsia="en-US"/>
          </w:rPr>
          <w:t>debryansk</w:t>
        </w:r>
        <w:r w:rsidRPr="00492A52">
          <w:rPr>
            <w:rFonts w:ascii="Times New Roman" w:eastAsiaTheme="minorHAnsi" w:hAnsi="Times New Roman" w:cs="Times New Roman"/>
            <w:bCs/>
            <w:color w:val="000000"/>
            <w:sz w:val="24"/>
            <w:szCs w:val="24"/>
            <w:lang w:eastAsia="en-US"/>
          </w:rPr>
          <w:t>.</w:t>
        </w:r>
        <w:r w:rsidRPr="00492A52">
          <w:rPr>
            <w:rFonts w:ascii="Times New Roman" w:eastAsiaTheme="minorHAnsi" w:hAnsi="Times New Roman" w:cs="Times New Roman"/>
            <w:bCs/>
            <w:color w:val="000000"/>
            <w:sz w:val="24"/>
            <w:szCs w:val="24"/>
            <w:lang w:val="en-US" w:eastAsia="en-US"/>
          </w:rPr>
          <w:t>ru</w:t>
        </w:r>
        <w:r w:rsidRPr="00492A52">
          <w:rPr>
            <w:rFonts w:ascii="Times New Roman" w:eastAsiaTheme="minorHAnsi" w:hAnsi="Times New Roman" w:cs="Times New Roman"/>
            <w:bCs/>
            <w:color w:val="000000"/>
            <w:sz w:val="24"/>
            <w:szCs w:val="24"/>
            <w:lang w:eastAsia="en-US"/>
          </w:rPr>
          <w:t>/~</w:t>
        </w:r>
        <w:r w:rsidRPr="00492A52">
          <w:rPr>
            <w:rFonts w:ascii="Times New Roman" w:eastAsiaTheme="minorHAnsi" w:hAnsi="Times New Roman" w:cs="Times New Roman"/>
            <w:bCs/>
            <w:color w:val="000000"/>
            <w:sz w:val="24"/>
            <w:szCs w:val="24"/>
            <w:lang w:val="en-US" w:eastAsia="en-US"/>
          </w:rPr>
          <w:t>lpsch</w:t>
        </w:r>
        <w:r w:rsidRPr="00492A52">
          <w:rPr>
            <w:rFonts w:ascii="Times New Roman" w:eastAsiaTheme="minorHAnsi" w:hAnsi="Times New Roman" w:cs="Times New Roman"/>
            <w:bCs/>
            <w:color w:val="000000"/>
            <w:sz w:val="24"/>
            <w:szCs w:val="24"/>
            <w:lang w:eastAsia="en-US"/>
          </w:rPr>
          <w:t>/</w:t>
        </w:r>
      </w:hyperlink>
      <w:r w:rsidRPr="00492A5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14:paraId="3D589ED9" w14:textId="77777777" w:rsidR="00492A52" w:rsidRPr="00492A52" w:rsidRDefault="00492A52" w:rsidP="00492A52">
      <w:pPr>
        <w:spacing w:after="0"/>
        <w:ind w:firstLine="567"/>
        <w:contextualSpacing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92A5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Раздел по литературе  Новосибирской образовательной сети - </w:t>
      </w:r>
      <w:hyperlink r:id="rId10" w:history="1">
        <w:r w:rsidRPr="00492A52">
          <w:rPr>
            <w:rFonts w:ascii="Times New Roman" w:eastAsiaTheme="minorHAnsi" w:hAnsi="Times New Roman" w:cs="Times New Roman"/>
            <w:bCs/>
            <w:color w:val="000000"/>
            <w:sz w:val="24"/>
            <w:szCs w:val="24"/>
            <w:lang w:eastAsia="en-US"/>
          </w:rPr>
          <w:t>http://www.websib.ru/noos/literature/index.html</w:t>
        </w:r>
      </w:hyperlink>
      <w:r w:rsidRPr="00492A5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14:paraId="0BD2BF94" w14:textId="77777777" w:rsidR="00492A52" w:rsidRPr="00492A52" w:rsidRDefault="008009A4" w:rsidP="00492A52">
      <w:pPr>
        <w:spacing w:after="0"/>
        <w:ind w:firstLine="567"/>
        <w:contextualSpacing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hyperlink r:id="rId11" w:history="1">
        <w:r w:rsidR="00492A52" w:rsidRPr="00492A52">
          <w:rPr>
            <w:rFonts w:ascii="Times New Roman" w:eastAsiaTheme="minorHAnsi" w:hAnsi="Times New Roman" w:cs="Times New Roman"/>
            <w:color w:val="000000"/>
            <w:sz w:val="24"/>
            <w:szCs w:val="24"/>
            <w:lang w:eastAsia="en-US"/>
          </w:rPr>
          <w:t>Информационные материалы по русскому языку и литературе</w:t>
        </w:r>
      </w:hyperlink>
      <w:r w:rsidR="00492A52" w:rsidRPr="00492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</w:t>
      </w:r>
      <w:hyperlink r:id="rId12" w:history="1">
        <w:r w:rsidR="00492A52" w:rsidRPr="00492A52">
          <w:rPr>
            <w:rFonts w:ascii="Times New Roman" w:eastAsiaTheme="minorHAnsi" w:hAnsi="Times New Roman" w:cs="Times New Roman"/>
            <w:bCs/>
            <w:color w:val="000000"/>
            <w:sz w:val="24"/>
            <w:szCs w:val="24"/>
            <w:lang w:eastAsia="en-US"/>
          </w:rPr>
          <w:t>http://www.ooipkro.ru/Bank_HTML/str37.htm</w:t>
        </w:r>
      </w:hyperlink>
      <w:r w:rsidR="00492A52" w:rsidRPr="00492A5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14:paraId="2F0C54F4" w14:textId="77777777" w:rsidR="00492A52" w:rsidRPr="00492A52" w:rsidRDefault="008009A4" w:rsidP="00492A52">
      <w:pPr>
        <w:spacing w:after="0"/>
        <w:ind w:firstLine="567"/>
        <w:contextualSpacing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hyperlink r:id="rId13" w:history="1">
        <w:r w:rsidR="00492A52" w:rsidRPr="00492A52">
          <w:rPr>
            <w:rFonts w:ascii="Times New Roman" w:eastAsiaTheme="minorHAnsi" w:hAnsi="Times New Roman" w:cs="Times New Roman"/>
            <w:color w:val="000000"/>
            <w:sz w:val="24"/>
            <w:szCs w:val="24"/>
            <w:lang w:eastAsia="en-US"/>
          </w:rPr>
          <w:t>Урок литературы: проблемы, методы, подходы</w:t>
        </w:r>
      </w:hyperlink>
      <w:r w:rsidR="00492A52" w:rsidRPr="00492A52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 xml:space="preserve">  - </w:t>
      </w:r>
      <w:hyperlink r:id="rId14" w:history="1">
        <w:r w:rsidR="00492A52" w:rsidRPr="00492A52">
          <w:rPr>
            <w:rFonts w:ascii="Times New Roman" w:eastAsiaTheme="minorHAnsi" w:hAnsi="Times New Roman" w:cs="Times New Roman"/>
            <w:bCs/>
            <w:i/>
            <w:iCs/>
            <w:color w:val="000000"/>
            <w:sz w:val="24"/>
            <w:szCs w:val="24"/>
            <w:lang w:eastAsia="en-US"/>
          </w:rPr>
          <w:t>http://www.eelmaa.narod.ru/urlit/urlit_main.html</w:t>
        </w:r>
      </w:hyperlink>
    </w:p>
    <w:p w14:paraId="0723D35C" w14:textId="77777777" w:rsidR="00492A52" w:rsidRPr="00492A52" w:rsidRDefault="008009A4" w:rsidP="00492A52">
      <w:pPr>
        <w:spacing w:after="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15" w:history="1">
        <w:r w:rsidR="00492A52" w:rsidRPr="00492A52">
          <w:rPr>
            <w:rFonts w:ascii="Times New Roman" w:eastAsiaTheme="minorHAnsi" w:hAnsi="Times New Roman" w:cs="Times New Roman"/>
            <w:color w:val="000000"/>
            <w:sz w:val="24"/>
            <w:szCs w:val="24"/>
            <w:lang w:eastAsia="en-US"/>
          </w:rPr>
          <w:t>Литература: универсальная энциклопедия</w:t>
        </w:r>
      </w:hyperlink>
      <w:r w:rsidR="00492A52" w:rsidRPr="00492A52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 xml:space="preserve">  - </w:t>
      </w:r>
      <w:hyperlink r:id="rId16" w:tgtFrame="_blank" w:history="1">
        <w:r w:rsidR="00492A52" w:rsidRPr="00492A52">
          <w:rPr>
            <w:rFonts w:ascii="Times New Roman" w:eastAsiaTheme="minorHAnsi" w:hAnsi="Times New Roman" w:cs="Times New Roman"/>
            <w:bCs/>
            <w:i/>
            <w:iCs/>
            <w:color w:val="000000"/>
            <w:sz w:val="24"/>
            <w:szCs w:val="24"/>
            <w:lang w:eastAsia="en-US"/>
          </w:rPr>
          <w:t>http://mega.km.ru/bes_98/content.asp?rubr=52</w:t>
        </w:r>
      </w:hyperlink>
    </w:p>
    <w:p w14:paraId="552C8D4C" w14:textId="408EDAD8" w:rsidR="00492A52" w:rsidRDefault="00492A52" w:rsidP="00E10A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F85BFB" w14:textId="55EDA0FF" w:rsidR="00492A52" w:rsidRDefault="00492A52" w:rsidP="00E10A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1A006E" w14:textId="77777777" w:rsidR="00492A52" w:rsidRPr="00492A52" w:rsidRDefault="00492A52" w:rsidP="00492A52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  <w:r w:rsidRPr="00492A52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Календарно-тематическое планирование</w:t>
      </w:r>
    </w:p>
    <w:p w14:paraId="468F86F4" w14:textId="77777777" w:rsidR="00492A52" w:rsidRPr="00492A52" w:rsidRDefault="00492A52" w:rsidP="00492A52">
      <w:pPr>
        <w:spacing w:after="0" w:line="24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tbl>
      <w:tblPr>
        <w:tblStyle w:val="12"/>
        <w:tblW w:w="10768" w:type="dxa"/>
        <w:tblLayout w:type="fixed"/>
        <w:tblLook w:val="04A0" w:firstRow="1" w:lastRow="0" w:firstColumn="1" w:lastColumn="0" w:noHBand="0" w:noVBand="1"/>
      </w:tblPr>
      <w:tblGrid>
        <w:gridCol w:w="534"/>
        <w:gridCol w:w="3997"/>
        <w:gridCol w:w="1985"/>
        <w:gridCol w:w="2551"/>
        <w:gridCol w:w="1701"/>
      </w:tblGrid>
      <w:tr w:rsidR="00492A52" w:rsidRPr="00492A52" w14:paraId="6734CF70" w14:textId="77777777" w:rsidTr="00492A52">
        <w:trPr>
          <w:gridAfter w:val="1"/>
          <w:wAfter w:w="1701" w:type="dxa"/>
        </w:trPr>
        <w:tc>
          <w:tcPr>
            <w:tcW w:w="534" w:type="dxa"/>
            <w:vMerge w:val="restart"/>
            <w:vAlign w:val="center"/>
          </w:tcPr>
          <w:p w14:paraId="0B391663" w14:textId="77777777" w:rsidR="00492A52" w:rsidRPr="00492A52" w:rsidRDefault="00492A52" w:rsidP="00492A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2A5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997" w:type="dxa"/>
            <w:vMerge w:val="restart"/>
            <w:vAlign w:val="center"/>
          </w:tcPr>
          <w:p w14:paraId="281C7BFA" w14:textId="77777777" w:rsidR="00492A52" w:rsidRPr="00492A52" w:rsidRDefault="00492A52" w:rsidP="00492A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2A52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1985" w:type="dxa"/>
            <w:vMerge w:val="restart"/>
            <w:vAlign w:val="center"/>
          </w:tcPr>
          <w:p w14:paraId="67CCFF82" w14:textId="64BA8948" w:rsidR="00492A52" w:rsidRPr="00492A52" w:rsidRDefault="00492A52" w:rsidP="00492A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часов, отводимые на изучение предмета</w:t>
            </w:r>
          </w:p>
        </w:tc>
        <w:tc>
          <w:tcPr>
            <w:tcW w:w="2551" w:type="dxa"/>
            <w:vAlign w:val="center"/>
          </w:tcPr>
          <w:p w14:paraId="1EF63AA7" w14:textId="77777777" w:rsidR="00492A52" w:rsidRPr="00492A52" w:rsidRDefault="00492A52" w:rsidP="00492A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2A52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492A52" w:rsidRPr="00492A52" w14:paraId="46ACA375" w14:textId="77777777" w:rsidTr="00492A52">
        <w:tc>
          <w:tcPr>
            <w:tcW w:w="534" w:type="dxa"/>
            <w:vMerge/>
            <w:vAlign w:val="center"/>
          </w:tcPr>
          <w:p w14:paraId="7006F36C" w14:textId="77777777" w:rsidR="00492A52" w:rsidRPr="00492A52" w:rsidRDefault="00492A52" w:rsidP="00492A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7" w:type="dxa"/>
            <w:vMerge/>
            <w:vAlign w:val="center"/>
          </w:tcPr>
          <w:p w14:paraId="55B55A1D" w14:textId="77777777" w:rsidR="00492A52" w:rsidRPr="00492A52" w:rsidRDefault="00492A52" w:rsidP="00492A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94EE952" w14:textId="77777777" w:rsidR="00492A52" w:rsidRPr="00492A52" w:rsidRDefault="00492A52" w:rsidP="00492A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2F4EDFD1" w14:textId="77777777" w:rsidR="00492A52" w:rsidRPr="00492A52" w:rsidRDefault="00492A52" w:rsidP="00492A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2A52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1701" w:type="dxa"/>
            <w:vAlign w:val="center"/>
          </w:tcPr>
          <w:p w14:paraId="7FED1E34" w14:textId="77777777" w:rsidR="00492A52" w:rsidRPr="00492A52" w:rsidRDefault="00492A52" w:rsidP="00492A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2A52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492A52" w:rsidRPr="00492A52" w14:paraId="45B84FB1" w14:textId="77777777" w:rsidTr="00492A52">
        <w:tc>
          <w:tcPr>
            <w:tcW w:w="534" w:type="dxa"/>
          </w:tcPr>
          <w:p w14:paraId="68078F00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0505E87E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Введение (1).</w:t>
            </w: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Изображение человека как важнейшая идейно-нравственная проблема </w:t>
            </w:r>
          </w:p>
          <w:p w14:paraId="4EB4D60E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литературы.</w:t>
            </w:r>
          </w:p>
        </w:tc>
        <w:tc>
          <w:tcPr>
            <w:tcW w:w="1985" w:type="dxa"/>
          </w:tcPr>
          <w:p w14:paraId="0A84BE57" w14:textId="1DF0A789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5931FAC7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D6E90DD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52E1A3C2" w14:textId="77777777" w:rsidTr="00492A52">
        <w:tc>
          <w:tcPr>
            <w:tcW w:w="534" w:type="dxa"/>
          </w:tcPr>
          <w:p w14:paraId="4AD6183C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126C94F5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Устное народное творчество (4+1). </w:t>
            </w: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Предания как поэтическая автобиография народа.</w:t>
            </w:r>
          </w:p>
        </w:tc>
        <w:tc>
          <w:tcPr>
            <w:tcW w:w="1985" w:type="dxa"/>
          </w:tcPr>
          <w:p w14:paraId="6A9B48B4" w14:textId="2FE01A3E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77910C18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289FDFE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3D586E3C" w14:textId="77777777" w:rsidTr="00492A52">
        <w:tc>
          <w:tcPr>
            <w:tcW w:w="534" w:type="dxa"/>
          </w:tcPr>
          <w:p w14:paraId="355422F1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77CD4CBE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Былины. «Вольга и Микула Селянинович». Образ главного героя как отражение нравственных идеалов русского народа.</w:t>
            </w:r>
          </w:p>
        </w:tc>
        <w:tc>
          <w:tcPr>
            <w:tcW w:w="1985" w:type="dxa"/>
          </w:tcPr>
          <w:p w14:paraId="73AEA32A" w14:textId="2AE687FE" w:rsidR="00492A52" w:rsidRPr="00492A52" w:rsidRDefault="00492A52" w:rsidP="00492A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B358AC8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19EAFB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16939673" w14:textId="77777777" w:rsidTr="00492A52">
        <w:tc>
          <w:tcPr>
            <w:tcW w:w="534" w:type="dxa"/>
          </w:tcPr>
          <w:p w14:paraId="0489BF7A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33837055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Былина «Садко». Своеобразие былины. Поэтичность.</w:t>
            </w:r>
          </w:p>
        </w:tc>
        <w:tc>
          <w:tcPr>
            <w:tcW w:w="1985" w:type="dxa"/>
          </w:tcPr>
          <w:p w14:paraId="54792B85" w14:textId="256A2609" w:rsidR="00492A52" w:rsidRPr="00492A52" w:rsidRDefault="00492A52" w:rsidP="00492A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2800F6D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DC7C26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5E77981F" w14:textId="77777777" w:rsidTr="00492A52">
        <w:tc>
          <w:tcPr>
            <w:tcW w:w="534" w:type="dxa"/>
          </w:tcPr>
          <w:p w14:paraId="36FF68AF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7F5FD02C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Р.р. Классное сочинение №1. Написание своей былины.</w:t>
            </w:r>
          </w:p>
        </w:tc>
        <w:tc>
          <w:tcPr>
            <w:tcW w:w="1985" w:type="dxa"/>
          </w:tcPr>
          <w:p w14:paraId="19C21695" w14:textId="216B3548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155390A3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1E08C6A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76AC8142" w14:textId="77777777" w:rsidTr="00492A52">
        <w:tc>
          <w:tcPr>
            <w:tcW w:w="534" w:type="dxa"/>
          </w:tcPr>
          <w:p w14:paraId="2D13C065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69C8A214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Карело-финский эпос. Изображение жизни народа, его традиций, обычаев.</w:t>
            </w:r>
          </w:p>
        </w:tc>
        <w:tc>
          <w:tcPr>
            <w:tcW w:w="1985" w:type="dxa"/>
          </w:tcPr>
          <w:p w14:paraId="50FECCBB" w14:textId="5D4FA11C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551" w:type="dxa"/>
          </w:tcPr>
          <w:p w14:paraId="4623D7BA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817DDFF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4D1D445F" w14:textId="77777777" w:rsidTr="00492A52">
        <w:tc>
          <w:tcPr>
            <w:tcW w:w="534" w:type="dxa"/>
          </w:tcPr>
          <w:p w14:paraId="52E7CA52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214983AF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92A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Из древнерусской литературы (2). </w:t>
            </w: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«Повесть временных лет». «Из похвалы князю Ярославу и книгам». «Поучение Владимира Мономаха» (отрывок). Нравственные заветы Древней Руси.</w:t>
            </w:r>
          </w:p>
        </w:tc>
        <w:tc>
          <w:tcPr>
            <w:tcW w:w="1985" w:type="dxa"/>
          </w:tcPr>
          <w:p w14:paraId="1C4D8686" w14:textId="253240B6" w:rsidR="00492A52" w:rsidRPr="00492A52" w:rsidRDefault="00492A52" w:rsidP="00492A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41B467EE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103E2B6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40C35812" w14:textId="77777777" w:rsidTr="00492A52">
        <w:tc>
          <w:tcPr>
            <w:tcW w:w="534" w:type="dxa"/>
          </w:tcPr>
          <w:p w14:paraId="76D4CBB2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5C976E0A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«Повесть о Петре и Февронии Муромских» - гимн любви и верности.</w:t>
            </w:r>
          </w:p>
        </w:tc>
        <w:tc>
          <w:tcPr>
            <w:tcW w:w="1985" w:type="dxa"/>
          </w:tcPr>
          <w:p w14:paraId="21F72303" w14:textId="13E94B94" w:rsidR="00492A52" w:rsidRPr="00492A52" w:rsidRDefault="00492A52" w:rsidP="00492A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10FCF32F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309F9DC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3AB8D7FA" w14:textId="77777777" w:rsidTr="00492A52">
        <w:tc>
          <w:tcPr>
            <w:tcW w:w="534" w:type="dxa"/>
          </w:tcPr>
          <w:p w14:paraId="21167AA4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766B9FB8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92A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 русской литературы 18 в. (2).</w:t>
            </w: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М.В. Ломоносов. Личность и судьба гениального человека. Литературное творчество М.В.Ломоносова.</w:t>
            </w:r>
          </w:p>
        </w:tc>
        <w:tc>
          <w:tcPr>
            <w:tcW w:w="1985" w:type="dxa"/>
          </w:tcPr>
          <w:p w14:paraId="0E3BDF37" w14:textId="78052ED9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21C23D3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C9712CC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7AE612F4" w14:textId="77777777" w:rsidTr="00492A52">
        <w:tc>
          <w:tcPr>
            <w:tcW w:w="534" w:type="dxa"/>
          </w:tcPr>
          <w:p w14:paraId="604270AE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6FE99B66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Г.Р.Державин - поэт и гражданин. Своеобразие поэзии Г.Р.Державина.</w:t>
            </w:r>
          </w:p>
        </w:tc>
        <w:tc>
          <w:tcPr>
            <w:tcW w:w="1985" w:type="dxa"/>
          </w:tcPr>
          <w:p w14:paraId="20D95B7D" w14:textId="79E342F9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496904F4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CEFE9B8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484AD582" w14:textId="77777777" w:rsidTr="00492A52">
        <w:tc>
          <w:tcPr>
            <w:tcW w:w="534" w:type="dxa"/>
          </w:tcPr>
          <w:p w14:paraId="6772160C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1EC4AA7F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 русской литературы 19 в. (27+4).</w:t>
            </w:r>
          </w:p>
          <w:p w14:paraId="79CD7F55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А. С. Пушкин. Краткий рассказ о поэте.</w:t>
            </w:r>
          </w:p>
        </w:tc>
        <w:tc>
          <w:tcPr>
            <w:tcW w:w="1985" w:type="dxa"/>
          </w:tcPr>
          <w:p w14:paraId="5B9ADEBB" w14:textId="5046C6EC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A270430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5D85BE9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125C2BD8" w14:textId="77777777" w:rsidTr="00492A52">
        <w:tc>
          <w:tcPr>
            <w:tcW w:w="534" w:type="dxa"/>
          </w:tcPr>
          <w:p w14:paraId="79EDAA39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2DA85048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Мастерство Пушкина в изображении Полтавской битвы.</w:t>
            </w:r>
          </w:p>
        </w:tc>
        <w:tc>
          <w:tcPr>
            <w:tcW w:w="1985" w:type="dxa"/>
          </w:tcPr>
          <w:p w14:paraId="2D1CB280" w14:textId="260BEFFB" w:rsidR="00492A52" w:rsidRPr="00492A52" w:rsidRDefault="00097D63" w:rsidP="00492A5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551" w:type="dxa"/>
          </w:tcPr>
          <w:p w14:paraId="7FBBC90E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21D1FDC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2F8DD80D" w14:textId="77777777" w:rsidTr="00492A52">
        <w:tc>
          <w:tcPr>
            <w:tcW w:w="534" w:type="dxa"/>
          </w:tcPr>
          <w:p w14:paraId="750AA6AD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34A9374E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«Медный всадник». Историческая основа поэмы. Образ Петра </w:t>
            </w:r>
            <w:r w:rsidRPr="00492A5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14:paraId="5ABB79EF" w14:textId="750A9175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551" w:type="dxa"/>
          </w:tcPr>
          <w:p w14:paraId="52900279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9BBAAA1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6E5620E5" w14:textId="77777777" w:rsidTr="00492A52">
        <w:tc>
          <w:tcPr>
            <w:tcW w:w="534" w:type="dxa"/>
          </w:tcPr>
          <w:p w14:paraId="6FA64469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589B5A3E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А.С. Пушкин. «Песнь о вещем Олеге» и её летописный источник. Тема судьбы в балладе.</w:t>
            </w:r>
          </w:p>
        </w:tc>
        <w:tc>
          <w:tcPr>
            <w:tcW w:w="1985" w:type="dxa"/>
          </w:tcPr>
          <w:p w14:paraId="5AE1DE27" w14:textId="5FD0A69A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551" w:type="dxa"/>
          </w:tcPr>
          <w:p w14:paraId="7FC21FED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54FB817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786A79A4" w14:textId="77777777" w:rsidTr="00492A52">
        <w:tc>
          <w:tcPr>
            <w:tcW w:w="534" w:type="dxa"/>
          </w:tcPr>
          <w:p w14:paraId="7938E986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1763AF18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Пушкин-драматург. «Борис Годунов» (отрывок). Образ летописца Пимена.</w:t>
            </w:r>
          </w:p>
        </w:tc>
        <w:tc>
          <w:tcPr>
            <w:tcW w:w="1985" w:type="dxa"/>
          </w:tcPr>
          <w:p w14:paraId="6640F778" w14:textId="6D6CECAE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551" w:type="dxa"/>
          </w:tcPr>
          <w:p w14:paraId="70C1860A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B402F7C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75653BD6" w14:textId="77777777" w:rsidTr="00492A52">
        <w:tc>
          <w:tcPr>
            <w:tcW w:w="534" w:type="dxa"/>
          </w:tcPr>
          <w:p w14:paraId="27C9815D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78749F21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Проза А.С. Пушкина.</w:t>
            </w:r>
          </w:p>
          <w:p w14:paraId="2D09A6BB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«Станционный смотритель» - повесть о «маленьком» человеке.</w:t>
            </w:r>
          </w:p>
        </w:tc>
        <w:tc>
          <w:tcPr>
            <w:tcW w:w="1985" w:type="dxa"/>
          </w:tcPr>
          <w:p w14:paraId="2B1E34E5" w14:textId="29447C56" w:rsidR="00492A52" w:rsidRPr="00492A52" w:rsidRDefault="00097D63" w:rsidP="00492A5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6C6FBA36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478FD3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2A4469BB" w14:textId="77777777" w:rsidTr="00492A52">
        <w:tc>
          <w:tcPr>
            <w:tcW w:w="534" w:type="dxa"/>
          </w:tcPr>
          <w:p w14:paraId="47B564B2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14E4E67F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Р.р.  Подготовка к написанию сочинения по произведениям А.С. Пушкина.</w:t>
            </w:r>
          </w:p>
        </w:tc>
        <w:tc>
          <w:tcPr>
            <w:tcW w:w="1985" w:type="dxa"/>
          </w:tcPr>
          <w:p w14:paraId="2C6B43D8" w14:textId="3AD55556" w:rsidR="00492A52" w:rsidRPr="00492A52" w:rsidRDefault="00097D63" w:rsidP="00492A5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36FFCB0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A3DA734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3FB6E248" w14:textId="77777777" w:rsidTr="00492A52">
        <w:tc>
          <w:tcPr>
            <w:tcW w:w="534" w:type="dxa"/>
          </w:tcPr>
          <w:p w14:paraId="1D98FDE2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11507D81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Р.р.  Написание сочинения по произведениям А.С. Пушкина.</w:t>
            </w:r>
          </w:p>
        </w:tc>
        <w:tc>
          <w:tcPr>
            <w:tcW w:w="1985" w:type="dxa"/>
          </w:tcPr>
          <w:p w14:paraId="57EB6C65" w14:textId="5E0C6797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C0D8FD4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F5374DB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710D155D" w14:textId="77777777" w:rsidTr="00492A52">
        <w:tc>
          <w:tcPr>
            <w:tcW w:w="534" w:type="dxa"/>
          </w:tcPr>
          <w:p w14:paraId="6613AD36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1BE8CE48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М.Ю. Лермонтов.</w:t>
            </w:r>
          </w:p>
          <w:p w14:paraId="4D3E5594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Душа и лира поэта.</w:t>
            </w:r>
          </w:p>
        </w:tc>
        <w:tc>
          <w:tcPr>
            <w:tcW w:w="1985" w:type="dxa"/>
          </w:tcPr>
          <w:p w14:paraId="6B65FC29" w14:textId="149847B5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BF5A6F6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A12DF4A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7690F345" w14:textId="77777777" w:rsidTr="00492A52">
        <w:tc>
          <w:tcPr>
            <w:tcW w:w="534" w:type="dxa"/>
          </w:tcPr>
          <w:p w14:paraId="1DF977D0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0676371D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М.Ю. Лермонтов «Песня про царя Ивана Васильевича, молодого опричника и удалого купца Калашникова» - поэма об историческом прошлом России.</w:t>
            </w:r>
          </w:p>
        </w:tc>
        <w:tc>
          <w:tcPr>
            <w:tcW w:w="1985" w:type="dxa"/>
          </w:tcPr>
          <w:p w14:paraId="5BF6DE4D" w14:textId="76974409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4D31651F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B01290E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5F77940B" w14:textId="77777777" w:rsidTr="00492A52">
        <w:tc>
          <w:tcPr>
            <w:tcW w:w="534" w:type="dxa"/>
          </w:tcPr>
          <w:p w14:paraId="31D1A191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5230091F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Картины быта 16 века. Их значение для понимания характеров. Нравственный поединок героев поэмы.</w:t>
            </w:r>
          </w:p>
        </w:tc>
        <w:tc>
          <w:tcPr>
            <w:tcW w:w="1985" w:type="dxa"/>
          </w:tcPr>
          <w:p w14:paraId="412E6DC3" w14:textId="17C2BE6D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73DC52BB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65ED754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7243558F" w14:textId="77777777" w:rsidTr="00492A52">
        <w:tc>
          <w:tcPr>
            <w:tcW w:w="534" w:type="dxa"/>
          </w:tcPr>
          <w:p w14:paraId="097764BB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446021A4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сюжета поэмы. Авторское отношение к героям.</w:t>
            </w:r>
          </w:p>
        </w:tc>
        <w:tc>
          <w:tcPr>
            <w:tcW w:w="1985" w:type="dxa"/>
          </w:tcPr>
          <w:p w14:paraId="4BC047CB" w14:textId="7694A140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C3F28E0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0FE14E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5B4CF0A5" w14:textId="77777777" w:rsidTr="00492A52">
        <w:tc>
          <w:tcPr>
            <w:tcW w:w="534" w:type="dxa"/>
          </w:tcPr>
          <w:p w14:paraId="1C364244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6898F328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Р.р. Подготовка к написанию</w:t>
            </w:r>
          </w:p>
          <w:p w14:paraId="4EB5382C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Домашнего сочинения по произведениям М.Ю. Лермонтова.</w:t>
            </w:r>
          </w:p>
          <w:p w14:paraId="1938C661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85" w:type="dxa"/>
          </w:tcPr>
          <w:p w14:paraId="321F3B46" w14:textId="3E35FB61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302866A9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F71E2A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389B57F8" w14:textId="77777777" w:rsidTr="00492A52">
        <w:tc>
          <w:tcPr>
            <w:tcW w:w="534" w:type="dxa"/>
          </w:tcPr>
          <w:p w14:paraId="31B8DD68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1C12B51A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Вн.чт. А.Толстой «Князь Серебряный». Историческое прошлое в поэме Лермонтова и в романе.</w:t>
            </w:r>
          </w:p>
        </w:tc>
        <w:tc>
          <w:tcPr>
            <w:tcW w:w="1985" w:type="dxa"/>
          </w:tcPr>
          <w:p w14:paraId="14BA6384" w14:textId="79B11A1A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6D11A40F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8CFD7EC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266341C9" w14:textId="77777777" w:rsidTr="00492A52">
        <w:tc>
          <w:tcPr>
            <w:tcW w:w="534" w:type="dxa"/>
          </w:tcPr>
          <w:p w14:paraId="3A8A99C3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7239B16B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Н.В. Гоголь. Страницы биографии. «Тарас Бульба». Историческая и фольклорная основа повести</w:t>
            </w:r>
          </w:p>
        </w:tc>
        <w:tc>
          <w:tcPr>
            <w:tcW w:w="1985" w:type="dxa"/>
          </w:tcPr>
          <w:p w14:paraId="2A583F12" w14:textId="23D13520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672BAB9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721A2F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147D0DC7" w14:textId="77777777" w:rsidTr="00492A52">
        <w:tc>
          <w:tcPr>
            <w:tcW w:w="534" w:type="dxa"/>
          </w:tcPr>
          <w:p w14:paraId="48DF8526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4203E76F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Тарас Бульба и его сыновья.</w:t>
            </w:r>
          </w:p>
        </w:tc>
        <w:tc>
          <w:tcPr>
            <w:tcW w:w="1985" w:type="dxa"/>
          </w:tcPr>
          <w:p w14:paraId="2AD264FE" w14:textId="2C01E512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6DA976DE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420315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58A927B4" w14:textId="77777777" w:rsidTr="00492A52">
        <w:tc>
          <w:tcPr>
            <w:tcW w:w="534" w:type="dxa"/>
          </w:tcPr>
          <w:p w14:paraId="1C865A45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6941CDC6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Запорожская Сечь, её нравы и обычаи.</w:t>
            </w:r>
          </w:p>
        </w:tc>
        <w:tc>
          <w:tcPr>
            <w:tcW w:w="1985" w:type="dxa"/>
          </w:tcPr>
          <w:p w14:paraId="1C80146D" w14:textId="09BB8A95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44B18687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982C414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4CF3BF9E" w14:textId="77777777" w:rsidTr="00492A52">
        <w:tc>
          <w:tcPr>
            <w:tcW w:w="534" w:type="dxa"/>
          </w:tcPr>
          <w:p w14:paraId="6C650891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7B069D41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Р.р. Анализ эпизода «Осада польского города Дубно».</w:t>
            </w:r>
          </w:p>
        </w:tc>
        <w:tc>
          <w:tcPr>
            <w:tcW w:w="1985" w:type="dxa"/>
          </w:tcPr>
          <w:p w14:paraId="47CBCD1C" w14:textId="39A709DE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48A632F1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FD27FC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639F0539" w14:textId="77777777" w:rsidTr="00492A52">
        <w:tc>
          <w:tcPr>
            <w:tcW w:w="534" w:type="dxa"/>
          </w:tcPr>
          <w:p w14:paraId="3E0AFEC5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46DC9466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Прославление боевого товарищества, прославление товарищества (главы  7 - 8).</w:t>
            </w:r>
          </w:p>
        </w:tc>
        <w:tc>
          <w:tcPr>
            <w:tcW w:w="1985" w:type="dxa"/>
          </w:tcPr>
          <w:p w14:paraId="1735D5D0" w14:textId="41CED5CC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AE002E0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DB06C1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5620A2AC" w14:textId="77777777" w:rsidTr="00492A52">
        <w:tc>
          <w:tcPr>
            <w:tcW w:w="534" w:type="dxa"/>
          </w:tcPr>
          <w:p w14:paraId="66983B8A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7931032F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Р.Р.</w:t>
            </w:r>
            <w:r w:rsidRPr="00492A5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Подготовка к написанию сочинения по повести «Тарас Бульба» Н.В. Гоголя</w:t>
            </w:r>
          </w:p>
        </w:tc>
        <w:tc>
          <w:tcPr>
            <w:tcW w:w="1985" w:type="dxa"/>
          </w:tcPr>
          <w:p w14:paraId="68540B0C" w14:textId="36D8486E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551" w:type="dxa"/>
          </w:tcPr>
          <w:p w14:paraId="580CA434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044038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1145BAD1" w14:textId="77777777" w:rsidTr="00492A52">
        <w:tc>
          <w:tcPr>
            <w:tcW w:w="534" w:type="dxa"/>
          </w:tcPr>
          <w:p w14:paraId="3D0D83EA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4A8A8345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Р.Р.</w:t>
            </w:r>
            <w:r w:rsidRPr="00492A5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Написание сочинения по повести «Тарас Бульба» Н.В. Гоголя</w:t>
            </w:r>
          </w:p>
        </w:tc>
        <w:tc>
          <w:tcPr>
            <w:tcW w:w="1985" w:type="dxa"/>
          </w:tcPr>
          <w:p w14:paraId="3EDAD10C" w14:textId="44F9ACAE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551" w:type="dxa"/>
          </w:tcPr>
          <w:p w14:paraId="669B5AD6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F8BBB3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752D6477" w14:textId="77777777" w:rsidTr="00492A52">
        <w:tc>
          <w:tcPr>
            <w:tcW w:w="534" w:type="dxa"/>
          </w:tcPr>
          <w:p w14:paraId="3B1C8FE9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51C9A906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Вн.чт. </w:t>
            </w: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Н.В.Гоголь «Страшная месть». Патриотический пафос и фантастические образы повести.</w:t>
            </w:r>
          </w:p>
        </w:tc>
        <w:tc>
          <w:tcPr>
            <w:tcW w:w="1985" w:type="dxa"/>
          </w:tcPr>
          <w:p w14:paraId="40661AAE" w14:textId="0D3182BF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524A206B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0CA8A6F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0A942793" w14:textId="77777777" w:rsidTr="00492A52">
        <w:tc>
          <w:tcPr>
            <w:tcW w:w="534" w:type="dxa"/>
          </w:tcPr>
          <w:p w14:paraId="69742682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27F64995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И.С. Тургенев. Цикл рассказов «Записки охотника» и их гуманистический пафос. «Бирюк» как произведение о бесправных и обездоленных.</w:t>
            </w:r>
          </w:p>
        </w:tc>
        <w:tc>
          <w:tcPr>
            <w:tcW w:w="1985" w:type="dxa"/>
          </w:tcPr>
          <w:p w14:paraId="21DB3DA8" w14:textId="0275091E" w:rsidR="00492A52" w:rsidRPr="00492A52" w:rsidRDefault="00097D63" w:rsidP="00492A5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4BBF7D5D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C393ADF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7F1B637A" w14:textId="77777777" w:rsidTr="00492A52">
        <w:tc>
          <w:tcPr>
            <w:tcW w:w="534" w:type="dxa"/>
          </w:tcPr>
          <w:p w14:paraId="70BEEC78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6782AF07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И.С. Тургенев. Стихотворения в прозе. История создания цикла.</w:t>
            </w:r>
          </w:p>
        </w:tc>
        <w:tc>
          <w:tcPr>
            <w:tcW w:w="1985" w:type="dxa"/>
          </w:tcPr>
          <w:p w14:paraId="5F87078C" w14:textId="08278862" w:rsidR="00492A52" w:rsidRPr="00492A52" w:rsidRDefault="00097D63" w:rsidP="00492A5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6E820FB9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EA23016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59B0F739" w14:textId="77777777" w:rsidTr="00492A52">
        <w:tc>
          <w:tcPr>
            <w:tcW w:w="534" w:type="dxa"/>
          </w:tcPr>
          <w:p w14:paraId="58C434F5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7A307BBC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Н.А. Некрасов. Поэма «Русские женщины»: «Княгиня Трубецкая». Величие духа русской женщины.</w:t>
            </w:r>
          </w:p>
        </w:tc>
        <w:tc>
          <w:tcPr>
            <w:tcW w:w="1985" w:type="dxa"/>
          </w:tcPr>
          <w:p w14:paraId="558C77BA" w14:textId="145FE1D8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4D413E56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B013DE9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346B556C" w14:textId="77777777" w:rsidTr="00492A52">
        <w:tc>
          <w:tcPr>
            <w:tcW w:w="534" w:type="dxa"/>
          </w:tcPr>
          <w:p w14:paraId="75092EE7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7C595504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</w:t>
            </w: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492A5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</w:t>
            </w: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. Некрасов «Размышления у парадного подъезда». Боль поэта за судьбу народа.</w:t>
            </w:r>
          </w:p>
        </w:tc>
        <w:tc>
          <w:tcPr>
            <w:tcW w:w="1985" w:type="dxa"/>
          </w:tcPr>
          <w:p w14:paraId="0A1F7976" w14:textId="5418D8F6" w:rsidR="00492A52" w:rsidRPr="00492A52" w:rsidRDefault="00097D63" w:rsidP="00492A5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61CFCD62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C070582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18336642" w14:textId="77777777" w:rsidTr="00492A52">
        <w:tc>
          <w:tcPr>
            <w:tcW w:w="534" w:type="dxa"/>
          </w:tcPr>
          <w:p w14:paraId="14B8DA31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129747FF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А.К. Толстой. Исторические</w:t>
            </w:r>
          </w:p>
          <w:p w14:paraId="50B1ABF8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баллады «Василий</w:t>
            </w:r>
          </w:p>
          <w:p w14:paraId="4B1F3AFC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Шибанов» и «Михайло</w:t>
            </w:r>
          </w:p>
          <w:p w14:paraId="0826B2FC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Репнин».</w:t>
            </w:r>
          </w:p>
        </w:tc>
        <w:tc>
          <w:tcPr>
            <w:tcW w:w="1985" w:type="dxa"/>
          </w:tcPr>
          <w:p w14:paraId="4FAD346E" w14:textId="67447386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16BD83EA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F7A76FB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68E86D03" w14:textId="77777777" w:rsidTr="00492A52">
        <w:tc>
          <w:tcPr>
            <w:tcW w:w="534" w:type="dxa"/>
          </w:tcPr>
          <w:p w14:paraId="06E6BB2F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5CA7BF4E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М. Салтыков-Щедрин. «Повесть о том, как один мужик двух генералов прокормил».</w:t>
            </w:r>
          </w:p>
          <w:p w14:paraId="2A630D3F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Страшная сила сатиры.</w:t>
            </w:r>
          </w:p>
        </w:tc>
        <w:tc>
          <w:tcPr>
            <w:tcW w:w="1985" w:type="dxa"/>
          </w:tcPr>
          <w:p w14:paraId="0F141C44" w14:textId="4671E592" w:rsidR="00492A52" w:rsidRPr="00492A52" w:rsidRDefault="00097D63" w:rsidP="00492A5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16AE2105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1356820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4A0189C2" w14:textId="77777777" w:rsidTr="00492A52">
        <w:tc>
          <w:tcPr>
            <w:tcW w:w="534" w:type="dxa"/>
          </w:tcPr>
          <w:p w14:paraId="37AB00AE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3645DEF7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Вн.чт.</w:t>
            </w:r>
          </w:p>
          <w:p w14:paraId="318775B5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М.Е. Салтыков-Щедрин «Дикий помещик». Обличение нравственных пороков общества.</w:t>
            </w:r>
          </w:p>
        </w:tc>
        <w:tc>
          <w:tcPr>
            <w:tcW w:w="1985" w:type="dxa"/>
          </w:tcPr>
          <w:p w14:paraId="13CCE7F1" w14:textId="60221A2F" w:rsidR="00492A52" w:rsidRPr="00492A52" w:rsidRDefault="00097D63" w:rsidP="00492A5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40577F04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7B08594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100D3494" w14:textId="77777777" w:rsidTr="00492A52">
        <w:tc>
          <w:tcPr>
            <w:tcW w:w="534" w:type="dxa"/>
          </w:tcPr>
          <w:p w14:paraId="380EAF38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2664C5B8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Л.Н. Толстой «Детство» (главы). Сложность взаимоотношений детей и взрослых.</w:t>
            </w:r>
          </w:p>
        </w:tc>
        <w:tc>
          <w:tcPr>
            <w:tcW w:w="1985" w:type="dxa"/>
          </w:tcPr>
          <w:p w14:paraId="7E683480" w14:textId="7437154C" w:rsidR="00492A52" w:rsidRPr="00492A52" w:rsidRDefault="00097D63" w:rsidP="00492A5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74F23A66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B73F89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64C9A6AB" w14:textId="77777777" w:rsidTr="00492A52">
        <w:tc>
          <w:tcPr>
            <w:tcW w:w="534" w:type="dxa"/>
          </w:tcPr>
          <w:p w14:paraId="65A6C204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496E12C2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А.П.Чехов «Хамелеон». Живая картина нравов. Смысл названия произведения.</w:t>
            </w:r>
          </w:p>
        </w:tc>
        <w:tc>
          <w:tcPr>
            <w:tcW w:w="1985" w:type="dxa"/>
          </w:tcPr>
          <w:p w14:paraId="08D00D19" w14:textId="23CE5017" w:rsidR="00492A52" w:rsidRPr="00492A52" w:rsidRDefault="00097D63" w:rsidP="00492A5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5E81B83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741801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6E11EAE8" w14:textId="77777777" w:rsidTr="00492A52">
        <w:tc>
          <w:tcPr>
            <w:tcW w:w="534" w:type="dxa"/>
          </w:tcPr>
          <w:p w14:paraId="270BD2D4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0BA3C74A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Два лица России в рассказе А.П. Чехова «Злоумышленник».</w:t>
            </w:r>
          </w:p>
        </w:tc>
        <w:tc>
          <w:tcPr>
            <w:tcW w:w="1985" w:type="dxa"/>
          </w:tcPr>
          <w:p w14:paraId="039BC0CF" w14:textId="77D0BBAE" w:rsidR="00492A52" w:rsidRPr="00492A52" w:rsidRDefault="00097D63" w:rsidP="00492A5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6329D8BA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76C3AA0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5D017C58" w14:textId="77777777" w:rsidTr="00492A52">
        <w:tc>
          <w:tcPr>
            <w:tcW w:w="534" w:type="dxa"/>
          </w:tcPr>
          <w:p w14:paraId="406DBDDE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4D19C397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Поэтическое изображение родной природы и выражение авторского настроения.</w:t>
            </w:r>
          </w:p>
        </w:tc>
        <w:tc>
          <w:tcPr>
            <w:tcW w:w="1985" w:type="dxa"/>
          </w:tcPr>
          <w:p w14:paraId="70715ECE" w14:textId="736C385C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551" w:type="dxa"/>
          </w:tcPr>
          <w:p w14:paraId="2C91B4E6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CD5B158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534BE89B" w14:textId="77777777" w:rsidTr="00492A52">
        <w:tc>
          <w:tcPr>
            <w:tcW w:w="534" w:type="dxa"/>
          </w:tcPr>
          <w:p w14:paraId="1D0C3415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7836C39F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Из русской литературы 20 века. (20+1). </w:t>
            </w: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И.А. Бунин. Судьба и творчество писателя. Рассказ «Цифры». Сложность взаимопонимания детей и взрослых.</w:t>
            </w:r>
          </w:p>
        </w:tc>
        <w:tc>
          <w:tcPr>
            <w:tcW w:w="1985" w:type="dxa"/>
          </w:tcPr>
          <w:p w14:paraId="67FB9B3A" w14:textId="36CA19B4" w:rsidR="00492A52" w:rsidRPr="00492A52" w:rsidRDefault="00097D63" w:rsidP="00492A5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551" w:type="dxa"/>
          </w:tcPr>
          <w:p w14:paraId="46030CD6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E1052F8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326E4EE3" w14:textId="77777777" w:rsidTr="00492A52">
        <w:tc>
          <w:tcPr>
            <w:tcW w:w="534" w:type="dxa"/>
          </w:tcPr>
          <w:p w14:paraId="22276D88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5DA1D179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М.Горький «Детство» (главы). Автобиографический характер повести.</w:t>
            </w:r>
          </w:p>
        </w:tc>
        <w:tc>
          <w:tcPr>
            <w:tcW w:w="1985" w:type="dxa"/>
          </w:tcPr>
          <w:p w14:paraId="796A6762" w14:textId="345D989F" w:rsidR="00492A52" w:rsidRPr="00492A52" w:rsidRDefault="00097D63" w:rsidP="00492A5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6720555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F434300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2A8907CD" w14:textId="77777777" w:rsidTr="00492A52">
        <w:tc>
          <w:tcPr>
            <w:tcW w:w="534" w:type="dxa"/>
          </w:tcPr>
          <w:p w14:paraId="4CD525EB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281C7ED7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«Яркое, здоровое, творческое в русской жизни». Характеристика положительных героев.</w:t>
            </w:r>
          </w:p>
        </w:tc>
        <w:tc>
          <w:tcPr>
            <w:tcW w:w="1985" w:type="dxa"/>
          </w:tcPr>
          <w:p w14:paraId="683AC91B" w14:textId="0248E2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FB4204B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C47D37C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59E9FC38" w14:textId="77777777" w:rsidTr="00492A52">
        <w:tc>
          <w:tcPr>
            <w:tcW w:w="534" w:type="dxa"/>
          </w:tcPr>
          <w:p w14:paraId="65FD0F73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38468FA9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Р.р.</w:t>
            </w:r>
          </w:p>
          <w:p w14:paraId="06021AEB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Анализ эпизода «Пожар» из повести М. Горького «Детство».</w:t>
            </w:r>
          </w:p>
        </w:tc>
        <w:tc>
          <w:tcPr>
            <w:tcW w:w="1985" w:type="dxa"/>
          </w:tcPr>
          <w:p w14:paraId="19CF58A7" w14:textId="053B54C1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1</w:t>
            </w:r>
          </w:p>
        </w:tc>
        <w:tc>
          <w:tcPr>
            <w:tcW w:w="2551" w:type="dxa"/>
          </w:tcPr>
          <w:p w14:paraId="68B660C9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7ABEE83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7FCAB002" w14:textId="77777777" w:rsidTr="00492A52">
        <w:tc>
          <w:tcPr>
            <w:tcW w:w="534" w:type="dxa"/>
          </w:tcPr>
          <w:p w14:paraId="007DC804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746EE27E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«Легенда о Данко» из рассказа М.Горького «Старуха Изергиль». Подвиг во имя людей. (Домашнее сочинение(2).</w:t>
            </w:r>
          </w:p>
        </w:tc>
        <w:tc>
          <w:tcPr>
            <w:tcW w:w="1985" w:type="dxa"/>
          </w:tcPr>
          <w:p w14:paraId="5CF3FFF2" w14:textId="3B8F085D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551" w:type="dxa"/>
          </w:tcPr>
          <w:p w14:paraId="6073437E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F12FFC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62C886CB" w14:textId="77777777" w:rsidTr="00492A52">
        <w:tc>
          <w:tcPr>
            <w:tcW w:w="534" w:type="dxa"/>
          </w:tcPr>
          <w:p w14:paraId="1DCF3849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31AF103A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В.В. Маяковский «Необычное приключение, бывшее с Владимиром Маяковским летом на даче».Роль поэзии в жизни человека и общества.</w:t>
            </w:r>
          </w:p>
        </w:tc>
        <w:tc>
          <w:tcPr>
            <w:tcW w:w="1985" w:type="dxa"/>
          </w:tcPr>
          <w:p w14:paraId="7C96C882" w14:textId="420AB760" w:rsidR="00492A52" w:rsidRPr="00492A52" w:rsidRDefault="00097D63" w:rsidP="00492A5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172E72F6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BFCF825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161A8381" w14:textId="77777777" w:rsidTr="00492A52">
        <w:tc>
          <w:tcPr>
            <w:tcW w:w="534" w:type="dxa"/>
          </w:tcPr>
          <w:p w14:paraId="41E8148E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7F695A42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В.В. Маяковский</w:t>
            </w:r>
          </w:p>
          <w:p w14:paraId="07B88B8B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«Хорошее отношение к лошадям». Два взгляда на мир.</w:t>
            </w:r>
          </w:p>
        </w:tc>
        <w:tc>
          <w:tcPr>
            <w:tcW w:w="1985" w:type="dxa"/>
          </w:tcPr>
          <w:p w14:paraId="35484622" w14:textId="4A6005D3" w:rsidR="00492A52" w:rsidRPr="00492A52" w:rsidRDefault="00097D63" w:rsidP="00492A5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BABBB77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6437CE0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1F837D0E" w14:textId="77777777" w:rsidTr="00492A52">
        <w:tc>
          <w:tcPr>
            <w:tcW w:w="534" w:type="dxa"/>
          </w:tcPr>
          <w:p w14:paraId="1233B585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64C777FF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Л.Н. Андреев «Кусака».</w:t>
            </w:r>
          </w:p>
          <w:p w14:paraId="535352D1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Нравственные проблемы</w:t>
            </w:r>
          </w:p>
          <w:p w14:paraId="3E9D0C52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рассказа. </w:t>
            </w:r>
          </w:p>
          <w:p w14:paraId="29EE6AF3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(Д.З. Письменный отзыв).</w:t>
            </w:r>
          </w:p>
        </w:tc>
        <w:tc>
          <w:tcPr>
            <w:tcW w:w="1985" w:type="dxa"/>
          </w:tcPr>
          <w:p w14:paraId="2AF809C8" w14:textId="1B23164E" w:rsidR="00492A52" w:rsidRPr="00492A52" w:rsidRDefault="00097D63" w:rsidP="00492A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80CCB14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D7812E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3968BB0C" w14:textId="77777777" w:rsidTr="00492A52">
        <w:tc>
          <w:tcPr>
            <w:tcW w:w="534" w:type="dxa"/>
          </w:tcPr>
          <w:p w14:paraId="12615689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3B416E15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А. Платонов «Юшка». Призыв к состраданию и уважению к человеку.</w:t>
            </w:r>
          </w:p>
          <w:p w14:paraId="5828EAD4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(Д.З.  «Нужны ли в жизни сочувствие и сострадание?»).</w:t>
            </w:r>
          </w:p>
        </w:tc>
        <w:tc>
          <w:tcPr>
            <w:tcW w:w="1985" w:type="dxa"/>
          </w:tcPr>
          <w:p w14:paraId="2C534A27" w14:textId="3521D098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61FC482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C255F8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01403D72" w14:textId="77777777" w:rsidTr="00492A52">
        <w:tc>
          <w:tcPr>
            <w:tcW w:w="534" w:type="dxa"/>
          </w:tcPr>
          <w:p w14:paraId="01DC9ECB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07C486A6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А. Платонов «В прекрасном и яростном мире». Вечные нравственные ценности.</w:t>
            </w:r>
          </w:p>
        </w:tc>
        <w:tc>
          <w:tcPr>
            <w:tcW w:w="1985" w:type="dxa"/>
          </w:tcPr>
          <w:p w14:paraId="196E4AED" w14:textId="1B8D85F5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551" w:type="dxa"/>
          </w:tcPr>
          <w:p w14:paraId="3DE53EB5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EA37EB2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1F5F789C" w14:textId="77777777" w:rsidTr="00492A52">
        <w:tc>
          <w:tcPr>
            <w:tcW w:w="534" w:type="dxa"/>
          </w:tcPr>
          <w:p w14:paraId="1881FC88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4DC1B723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Б. Пастернак. Своеобразие картин природы в лирике.</w:t>
            </w:r>
          </w:p>
        </w:tc>
        <w:tc>
          <w:tcPr>
            <w:tcW w:w="1985" w:type="dxa"/>
          </w:tcPr>
          <w:p w14:paraId="1B9B94DE" w14:textId="1F58BE7B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4CC1546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58D7E6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109FB6BB" w14:textId="77777777" w:rsidTr="00492A52">
        <w:tc>
          <w:tcPr>
            <w:tcW w:w="534" w:type="dxa"/>
          </w:tcPr>
          <w:p w14:paraId="2CA2BB49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79F7A559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Ритмы и образы военной лирики. Урок мужества.</w:t>
            </w:r>
          </w:p>
        </w:tc>
        <w:tc>
          <w:tcPr>
            <w:tcW w:w="1985" w:type="dxa"/>
          </w:tcPr>
          <w:p w14:paraId="2C8F52A0" w14:textId="2A902A2F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4E690B6B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EE7E096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5F10E201" w14:textId="77777777" w:rsidTr="00492A52">
        <w:tc>
          <w:tcPr>
            <w:tcW w:w="534" w:type="dxa"/>
          </w:tcPr>
          <w:p w14:paraId="5A31EE69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4894211D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Ф.А. Абрамов «О чем плачут лошади». Эстетические и нравственно-экологические проблемы рассказа.</w:t>
            </w:r>
          </w:p>
        </w:tc>
        <w:tc>
          <w:tcPr>
            <w:tcW w:w="1985" w:type="dxa"/>
          </w:tcPr>
          <w:p w14:paraId="757FA6E6" w14:textId="13AE851E" w:rsidR="00492A52" w:rsidRPr="00492A52" w:rsidRDefault="00097D63" w:rsidP="00492A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513B2B2C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5F40FD9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681CF278" w14:textId="77777777" w:rsidTr="00492A52">
        <w:tc>
          <w:tcPr>
            <w:tcW w:w="534" w:type="dxa"/>
          </w:tcPr>
          <w:p w14:paraId="25BB28F7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181F5517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Е.И. Носов  «Пламя», «Кукла».</w:t>
            </w:r>
          </w:p>
          <w:p w14:paraId="0510002B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Нравственные проблемы</w:t>
            </w:r>
          </w:p>
          <w:p w14:paraId="51E3168F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рассказов.</w:t>
            </w:r>
          </w:p>
        </w:tc>
        <w:tc>
          <w:tcPr>
            <w:tcW w:w="1985" w:type="dxa"/>
          </w:tcPr>
          <w:p w14:paraId="0FE55AD9" w14:textId="04C44E23" w:rsidR="00492A52" w:rsidRPr="00492A52" w:rsidRDefault="00097D63" w:rsidP="00492A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5C3C84C7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BEBB1C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3207F146" w14:textId="77777777" w:rsidTr="00492A52">
        <w:tc>
          <w:tcPr>
            <w:tcW w:w="534" w:type="dxa"/>
          </w:tcPr>
          <w:p w14:paraId="398EC281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34C8B1B2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Ю.П. Казаков «Тихое утро». Взаимовыручка как мерило нравственности человека.</w:t>
            </w:r>
          </w:p>
        </w:tc>
        <w:tc>
          <w:tcPr>
            <w:tcW w:w="1985" w:type="dxa"/>
          </w:tcPr>
          <w:p w14:paraId="7F3B8914" w14:textId="53A3DAD3" w:rsidR="00492A52" w:rsidRPr="00492A52" w:rsidRDefault="00097D63" w:rsidP="00097D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4CB4755E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2076DB1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2B417B06" w14:textId="77777777" w:rsidTr="00492A52">
        <w:tc>
          <w:tcPr>
            <w:tcW w:w="534" w:type="dxa"/>
          </w:tcPr>
          <w:p w14:paraId="75BFD954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5C014F9E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«Тихая моя Родина». Стихотворения русских поэтов </w:t>
            </w:r>
            <w:r w:rsidRPr="00492A5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XX</w:t>
            </w: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века о Родине, родной природе.</w:t>
            </w:r>
          </w:p>
        </w:tc>
        <w:tc>
          <w:tcPr>
            <w:tcW w:w="1985" w:type="dxa"/>
          </w:tcPr>
          <w:p w14:paraId="39585403" w14:textId="5FEB7BB5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36557D7D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BBE4B4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05D9C181" w14:textId="77777777" w:rsidTr="00492A52">
        <w:tc>
          <w:tcPr>
            <w:tcW w:w="534" w:type="dxa"/>
          </w:tcPr>
          <w:p w14:paraId="0A196069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0A945DB6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А.Т. Твардовский.</w:t>
            </w:r>
          </w:p>
          <w:p w14:paraId="78DBC01E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Философские проблемы в лирике. Пейзажная лирика.</w:t>
            </w:r>
          </w:p>
        </w:tc>
        <w:tc>
          <w:tcPr>
            <w:tcW w:w="1985" w:type="dxa"/>
          </w:tcPr>
          <w:p w14:paraId="21663729" w14:textId="59D55869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551" w:type="dxa"/>
          </w:tcPr>
          <w:p w14:paraId="42AB6E36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5AFD70C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6E6A0807" w14:textId="77777777" w:rsidTr="00492A52">
        <w:tc>
          <w:tcPr>
            <w:tcW w:w="534" w:type="dxa"/>
          </w:tcPr>
          <w:p w14:paraId="0DE112AF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0E968C7C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Д.С. Лихачев «Земля родная» (главы) как духовное напутствие молодежи.</w:t>
            </w:r>
          </w:p>
        </w:tc>
        <w:tc>
          <w:tcPr>
            <w:tcW w:w="1985" w:type="dxa"/>
          </w:tcPr>
          <w:p w14:paraId="40981A68" w14:textId="67465608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7208248D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D6F35A6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7B0FD8A7" w14:textId="77777777" w:rsidTr="00492A52">
        <w:tc>
          <w:tcPr>
            <w:tcW w:w="534" w:type="dxa"/>
          </w:tcPr>
          <w:p w14:paraId="74C2F5DE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765F3344" w14:textId="77777777" w:rsidR="00492A52" w:rsidRPr="00492A52" w:rsidRDefault="00492A52" w:rsidP="00492A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2A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Вн.чт. Литература народов </w:t>
            </w:r>
          </w:p>
          <w:p w14:paraId="3D3EAE04" w14:textId="77777777" w:rsidR="00492A52" w:rsidRPr="00492A52" w:rsidRDefault="00492A52" w:rsidP="00492A5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hAnsi="Times New Roman" w:cs="Times New Roman"/>
                <w:b/>
                <w:sz w:val="20"/>
                <w:szCs w:val="20"/>
              </w:rPr>
              <w:t>России.</w:t>
            </w:r>
            <w:r w:rsidRPr="00492A52">
              <w:rPr>
                <w:rFonts w:ascii="Times New Roman" w:hAnsi="Times New Roman" w:cs="Times New Roman"/>
                <w:sz w:val="20"/>
                <w:szCs w:val="20"/>
              </w:rPr>
              <w:t xml:space="preserve"> Лирика. Эффенди Капиев. Муса Джа</w:t>
            </w:r>
            <w:r w:rsidRPr="00492A5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лиль.  </w:t>
            </w:r>
          </w:p>
        </w:tc>
        <w:tc>
          <w:tcPr>
            <w:tcW w:w="1985" w:type="dxa"/>
          </w:tcPr>
          <w:p w14:paraId="28A6A21A" w14:textId="37F07771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0795CF1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AEF5800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75557A99" w14:textId="77777777" w:rsidTr="00492A52">
        <w:tc>
          <w:tcPr>
            <w:tcW w:w="534" w:type="dxa"/>
          </w:tcPr>
          <w:p w14:paraId="29F78B29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18A26D8D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Смешное и грустное в рассказе Михаила Зощенко «Беда».</w:t>
            </w:r>
          </w:p>
        </w:tc>
        <w:tc>
          <w:tcPr>
            <w:tcW w:w="1985" w:type="dxa"/>
          </w:tcPr>
          <w:p w14:paraId="2A5182E8" w14:textId="1A4856CF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7598E387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5DAA28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36D3104F" w14:textId="77777777" w:rsidTr="00492A52">
        <w:tc>
          <w:tcPr>
            <w:tcW w:w="534" w:type="dxa"/>
          </w:tcPr>
          <w:p w14:paraId="6B4D3704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0C4482FA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Расул Гамзатов «Опять за спиной родная земля», «О моей Родине», «Я вновь пришел сюда...». Особенности художественной образности дагестанского поэта.</w:t>
            </w:r>
          </w:p>
        </w:tc>
        <w:tc>
          <w:tcPr>
            <w:tcW w:w="1985" w:type="dxa"/>
          </w:tcPr>
          <w:p w14:paraId="3B61614D" w14:textId="2D70E7B3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551" w:type="dxa"/>
          </w:tcPr>
          <w:p w14:paraId="0A118D7E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E6DD6B7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1C863BF8" w14:textId="77777777" w:rsidTr="00492A52">
        <w:tc>
          <w:tcPr>
            <w:tcW w:w="534" w:type="dxa"/>
          </w:tcPr>
          <w:p w14:paraId="5A257AC4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6AE3A9C3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92A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Из зарубежной литературы (4). </w:t>
            </w: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Р.Бернс. Стихотворение «Честная бедность». Представления поэта о справедливости и честности.</w:t>
            </w:r>
          </w:p>
        </w:tc>
        <w:tc>
          <w:tcPr>
            <w:tcW w:w="1985" w:type="dxa"/>
          </w:tcPr>
          <w:p w14:paraId="3AF481A5" w14:textId="3B8CA5A0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551" w:type="dxa"/>
          </w:tcPr>
          <w:p w14:paraId="561DECC8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5118773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1377946A" w14:textId="77777777" w:rsidTr="00492A52">
        <w:tc>
          <w:tcPr>
            <w:tcW w:w="534" w:type="dxa"/>
          </w:tcPr>
          <w:p w14:paraId="64B74FDD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677FC905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Дж. Г. Байрон - «властитель дум» целого поколения. Судьба и творчество гениального поэта.</w:t>
            </w:r>
          </w:p>
        </w:tc>
        <w:tc>
          <w:tcPr>
            <w:tcW w:w="1985" w:type="dxa"/>
          </w:tcPr>
          <w:p w14:paraId="2C4FA8B3" w14:textId="204B731B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551" w:type="dxa"/>
          </w:tcPr>
          <w:p w14:paraId="14A28CE3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B0394FD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1C23BC85" w14:textId="77777777" w:rsidTr="00492A52">
        <w:tc>
          <w:tcPr>
            <w:tcW w:w="534" w:type="dxa"/>
          </w:tcPr>
          <w:p w14:paraId="6D856C90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32A2CA26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0. Генри «Дары волхвов». Преданность и жертвенность во имя любви.</w:t>
            </w:r>
          </w:p>
        </w:tc>
        <w:tc>
          <w:tcPr>
            <w:tcW w:w="1985" w:type="dxa"/>
          </w:tcPr>
          <w:p w14:paraId="2A31D4C5" w14:textId="48ED8D37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F9BF9F3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D0BE5D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18A2F593" w14:textId="77777777" w:rsidTr="00492A52">
        <w:tc>
          <w:tcPr>
            <w:tcW w:w="534" w:type="dxa"/>
          </w:tcPr>
          <w:p w14:paraId="2203FFC7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0E783762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>Р.Д. Брэдбери «Каникулы». Мечта о чудесной победе добра.</w:t>
            </w:r>
          </w:p>
        </w:tc>
        <w:tc>
          <w:tcPr>
            <w:tcW w:w="1985" w:type="dxa"/>
          </w:tcPr>
          <w:p w14:paraId="34F16605" w14:textId="6CD617B0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551" w:type="dxa"/>
          </w:tcPr>
          <w:p w14:paraId="3AD10892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042AAE6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1402854A" w14:textId="77777777" w:rsidTr="00492A52">
        <w:tc>
          <w:tcPr>
            <w:tcW w:w="534" w:type="dxa"/>
          </w:tcPr>
          <w:p w14:paraId="3EB3CED6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1312C610" w14:textId="77777777" w:rsidR="00492A52" w:rsidRPr="00492A52" w:rsidRDefault="00492A52" w:rsidP="00492A52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Итоговая контрольная работа по прочитанным в 7 классе произведениям</w:t>
            </w:r>
          </w:p>
        </w:tc>
        <w:tc>
          <w:tcPr>
            <w:tcW w:w="1985" w:type="dxa"/>
          </w:tcPr>
          <w:p w14:paraId="52450317" w14:textId="79F2E595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1F64D5D3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A6BC8C7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A52" w:rsidRPr="00492A52" w14:paraId="25F71A6B" w14:textId="77777777" w:rsidTr="00492A52">
        <w:tc>
          <w:tcPr>
            <w:tcW w:w="534" w:type="dxa"/>
          </w:tcPr>
          <w:p w14:paraId="3FC01943" w14:textId="77777777" w:rsidR="00492A52" w:rsidRPr="00492A52" w:rsidRDefault="00492A52" w:rsidP="00492A52">
            <w:pPr>
              <w:numPr>
                <w:ilvl w:val="0"/>
                <w:numId w:val="19"/>
              </w:numPr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</w:tcPr>
          <w:p w14:paraId="4795EDB7" w14:textId="77777777" w:rsidR="00492A52" w:rsidRPr="00492A52" w:rsidRDefault="00492A52" w:rsidP="00492A52">
            <w:pPr>
              <w:shd w:val="clear" w:color="auto" w:fill="FFFFFF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2A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Итоговый урок </w:t>
            </w:r>
            <w:r w:rsidRPr="00492A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«Человек, любящий и умеющий читать, - счастливый человек» (К. Паустовский). </w:t>
            </w:r>
          </w:p>
        </w:tc>
        <w:tc>
          <w:tcPr>
            <w:tcW w:w="1985" w:type="dxa"/>
          </w:tcPr>
          <w:p w14:paraId="5DCD5F2B" w14:textId="214AF55B" w:rsidR="00492A52" w:rsidRPr="00492A52" w:rsidRDefault="00097D63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76542A98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F2FD96" w14:textId="77777777" w:rsidR="00492A52" w:rsidRPr="00492A52" w:rsidRDefault="00492A52" w:rsidP="00492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3BD33D2" w14:textId="77777777" w:rsidR="00492A52" w:rsidRPr="00492A52" w:rsidRDefault="00492A52" w:rsidP="00492A52">
      <w:pPr>
        <w:spacing w:after="0" w:line="24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14:paraId="1846374C" w14:textId="77777777" w:rsidR="00492A52" w:rsidRPr="00E10A8A" w:rsidRDefault="00492A52" w:rsidP="00E10A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EC0448" w14:textId="77777777" w:rsidR="00A51A99" w:rsidRDefault="00A51A99">
      <w:pPr>
        <w:rPr>
          <w:rFonts w:ascii="Times New Roman" w:hAnsi="Times New Roman" w:cs="Times New Roman"/>
          <w:b/>
          <w:sz w:val="24"/>
          <w:szCs w:val="24"/>
        </w:rPr>
      </w:pPr>
    </w:p>
    <w:sectPr w:rsidR="00A51A99" w:rsidSect="009054F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CA5B9" w14:textId="77777777" w:rsidR="008009A4" w:rsidRDefault="008009A4" w:rsidP="006F2BC7">
      <w:pPr>
        <w:spacing w:after="0" w:line="240" w:lineRule="auto"/>
      </w:pPr>
      <w:r>
        <w:separator/>
      </w:r>
    </w:p>
  </w:endnote>
  <w:endnote w:type="continuationSeparator" w:id="0">
    <w:p w14:paraId="2FD75913" w14:textId="77777777" w:rsidR="008009A4" w:rsidRDefault="008009A4" w:rsidP="006F2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30118" w14:textId="77777777" w:rsidR="008009A4" w:rsidRDefault="008009A4" w:rsidP="006F2BC7">
      <w:pPr>
        <w:spacing w:after="0" w:line="240" w:lineRule="auto"/>
      </w:pPr>
      <w:r>
        <w:separator/>
      </w:r>
    </w:p>
  </w:footnote>
  <w:footnote w:type="continuationSeparator" w:id="0">
    <w:p w14:paraId="5B1A174B" w14:textId="77777777" w:rsidR="008009A4" w:rsidRDefault="008009A4" w:rsidP="006F2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C39A2"/>
    <w:multiLevelType w:val="hybridMultilevel"/>
    <w:tmpl w:val="AD74B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F0190"/>
    <w:multiLevelType w:val="hybridMultilevel"/>
    <w:tmpl w:val="573037B0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7AB8"/>
    <w:multiLevelType w:val="hybridMultilevel"/>
    <w:tmpl w:val="67E889A4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B0CFF"/>
    <w:multiLevelType w:val="hybridMultilevel"/>
    <w:tmpl w:val="8F3A4C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FE276E0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8135E"/>
    <w:multiLevelType w:val="hybridMultilevel"/>
    <w:tmpl w:val="59E07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817A6"/>
    <w:multiLevelType w:val="hybridMultilevel"/>
    <w:tmpl w:val="CE66C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934A5"/>
    <w:multiLevelType w:val="hybridMultilevel"/>
    <w:tmpl w:val="9DF696C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62122A4"/>
    <w:multiLevelType w:val="hybridMultilevel"/>
    <w:tmpl w:val="50A2CE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8D25C01"/>
    <w:multiLevelType w:val="hybridMultilevel"/>
    <w:tmpl w:val="40263F70"/>
    <w:lvl w:ilvl="0" w:tplc="C5025EF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A666D70"/>
    <w:multiLevelType w:val="hybridMultilevel"/>
    <w:tmpl w:val="578AAF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D9C26E4"/>
    <w:multiLevelType w:val="hybridMultilevel"/>
    <w:tmpl w:val="7A8E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D69E4"/>
    <w:multiLevelType w:val="hybridMultilevel"/>
    <w:tmpl w:val="5A1087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15023"/>
    <w:multiLevelType w:val="hybridMultilevel"/>
    <w:tmpl w:val="2F46E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B3AAB"/>
    <w:multiLevelType w:val="hybridMultilevel"/>
    <w:tmpl w:val="C4A47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43C5A"/>
    <w:multiLevelType w:val="hybridMultilevel"/>
    <w:tmpl w:val="35E4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 w15:restartNumberingAfterBreak="0">
    <w:nsid w:val="4DA57036"/>
    <w:multiLevelType w:val="hybridMultilevel"/>
    <w:tmpl w:val="1C740BE8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F7815"/>
    <w:multiLevelType w:val="hybridMultilevel"/>
    <w:tmpl w:val="0AB05E88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3073653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8"/>
  </w:num>
  <w:num w:numId="4">
    <w:abstractNumId w:val="19"/>
  </w:num>
  <w:num w:numId="5">
    <w:abstractNumId w:val="24"/>
  </w:num>
  <w:num w:numId="6">
    <w:abstractNumId w:val="17"/>
  </w:num>
  <w:num w:numId="7">
    <w:abstractNumId w:val="22"/>
  </w:num>
  <w:num w:numId="8">
    <w:abstractNumId w:val="23"/>
  </w:num>
  <w:num w:numId="9">
    <w:abstractNumId w:val="11"/>
  </w:num>
  <w:num w:numId="10">
    <w:abstractNumId w:val="20"/>
  </w:num>
  <w:num w:numId="11">
    <w:abstractNumId w:val="12"/>
  </w:num>
  <w:num w:numId="12">
    <w:abstractNumId w:val="21"/>
  </w:num>
  <w:num w:numId="13">
    <w:abstractNumId w:val="7"/>
  </w:num>
  <w:num w:numId="14">
    <w:abstractNumId w:val="4"/>
  </w:num>
  <w:num w:numId="15">
    <w:abstractNumId w:val="9"/>
  </w:num>
  <w:num w:numId="16">
    <w:abstractNumId w:val="15"/>
  </w:num>
  <w:num w:numId="17">
    <w:abstractNumId w:val="10"/>
  </w:num>
  <w:num w:numId="18">
    <w:abstractNumId w:val="3"/>
  </w:num>
  <w:num w:numId="19">
    <w:abstractNumId w:val="6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8"/>
  </w:num>
  <w:num w:numId="23">
    <w:abstractNumId w:val="16"/>
  </w:num>
  <w:num w:numId="24">
    <w:abstractNumId w:val="14"/>
  </w:num>
  <w:num w:numId="25">
    <w:abstractNumId w:val="5"/>
  </w:num>
  <w:num w:numId="26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E1D"/>
    <w:rsid w:val="00017DD4"/>
    <w:rsid w:val="00021844"/>
    <w:rsid w:val="000414C6"/>
    <w:rsid w:val="00055EA5"/>
    <w:rsid w:val="00061AB9"/>
    <w:rsid w:val="00065D0A"/>
    <w:rsid w:val="00097D63"/>
    <w:rsid w:val="000A1EF4"/>
    <w:rsid w:val="000A51C7"/>
    <w:rsid w:val="000C3064"/>
    <w:rsid w:val="001101FC"/>
    <w:rsid w:val="001248D6"/>
    <w:rsid w:val="00135E3E"/>
    <w:rsid w:val="00160DD2"/>
    <w:rsid w:val="00174DFC"/>
    <w:rsid w:val="00182A59"/>
    <w:rsid w:val="001B6E28"/>
    <w:rsid w:val="001C7B12"/>
    <w:rsid w:val="001D072B"/>
    <w:rsid w:val="00220BF3"/>
    <w:rsid w:val="00234901"/>
    <w:rsid w:val="00236F37"/>
    <w:rsid w:val="00244ECD"/>
    <w:rsid w:val="0026751C"/>
    <w:rsid w:val="00277D37"/>
    <w:rsid w:val="00293712"/>
    <w:rsid w:val="0029710E"/>
    <w:rsid w:val="002B3FBC"/>
    <w:rsid w:val="002D7E1D"/>
    <w:rsid w:val="00315E76"/>
    <w:rsid w:val="00316446"/>
    <w:rsid w:val="003179CE"/>
    <w:rsid w:val="0034079D"/>
    <w:rsid w:val="00345E0B"/>
    <w:rsid w:val="003551CA"/>
    <w:rsid w:val="003D36B1"/>
    <w:rsid w:val="003E41BC"/>
    <w:rsid w:val="003E6D42"/>
    <w:rsid w:val="003F0802"/>
    <w:rsid w:val="004113C8"/>
    <w:rsid w:val="00445A65"/>
    <w:rsid w:val="00464E3C"/>
    <w:rsid w:val="004670BF"/>
    <w:rsid w:val="00471105"/>
    <w:rsid w:val="00485220"/>
    <w:rsid w:val="00492A52"/>
    <w:rsid w:val="004A2A57"/>
    <w:rsid w:val="004A3607"/>
    <w:rsid w:val="004C2FD2"/>
    <w:rsid w:val="004C40D5"/>
    <w:rsid w:val="004D2D89"/>
    <w:rsid w:val="004F64F3"/>
    <w:rsid w:val="00527600"/>
    <w:rsid w:val="00537648"/>
    <w:rsid w:val="00541EDB"/>
    <w:rsid w:val="0054331F"/>
    <w:rsid w:val="00547180"/>
    <w:rsid w:val="005560DB"/>
    <w:rsid w:val="00567F4A"/>
    <w:rsid w:val="005854A8"/>
    <w:rsid w:val="005A229F"/>
    <w:rsid w:val="005B2857"/>
    <w:rsid w:val="005F0CF3"/>
    <w:rsid w:val="005F2F5E"/>
    <w:rsid w:val="006068E7"/>
    <w:rsid w:val="0062236D"/>
    <w:rsid w:val="006316B1"/>
    <w:rsid w:val="00633FA6"/>
    <w:rsid w:val="0065198B"/>
    <w:rsid w:val="006971CA"/>
    <w:rsid w:val="006A27FC"/>
    <w:rsid w:val="006B3E1C"/>
    <w:rsid w:val="006E39FD"/>
    <w:rsid w:val="006F2BC7"/>
    <w:rsid w:val="006F2DE3"/>
    <w:rsid w:val="00713B12"/>
    <w:rsid w:val="007424B7"/>
    <w:rsid w:val="00753105"/>
    <w:rsid w:val="007664EB"/>
    <w:rsid w:val="0077715E"/>
    <w:rsid w:val="00796AA3"/>
    <w:rsid w:val="007B1230"/>
    <w:rsid w:val="007B1D0C"/>
    <w:rsid w:val="007E0064"/>
    <w:rsid w:val="007E484C"/>
    <w:rsid w:val="008009A4"/>
    <w:rsid w:val="00812BF4"/>
    <w:rsid w:val="008A19B4"/>
    <w:rsid w:val="008A46A8"/>
    <w:rsid w:val="008D35AD"/>
    <w:rsid w:val="008D5CD3"/>
    <w:rsid w:val="008D6E21"/>
    <w:rsid w:val="008F0570"/>
    <w:rsid w:val="008F0B59"/>
    <w:rsid w:val="008F6BD1"/>
    <w:rsid w:val="009054F9"/>
    <w:rsid w:val="00913822"/>
    <w:rsid w:val="00934F1B"/>
    <w:rsid w:val="009931E6"/>
    <w:rsid w:val="00993515"/>
    <w:rsid w:val="009A7BDE"/>
    <w:rsid w:val="009B08AE"/>
    <w:rsid w:val="009B2966"/>
    <w:rsid w:val="009D4FB5"/>
    <w:rsid w:val="009F05E4"/>
    <w:rsid w:val="009F37A5"/>
    <w:rsid w:val="00A243F6"/>
    <w:rsid w:val="00A46E4A"/>
    <w:rsid w:val="00A51A99"/>
    <w:rsid w:val="00A53CA4"/>
    <w:rsid w:val="00A629C5"/>
    <w:rsid w:val="00A940B0"/>
    <w:rsid w:val="00AA2916"/>
    <w:rsid w:val="00AB02CA"/>
    <w:rsid w:val="00AD4D1C"/>
    <w:rsid w:val="00AE6EFA"/>
    <w:rsid w:val="00B27D71"/>
    <w:rsid w:val="00B31491"/>
    <w:rsid w:val="00B31B78"/>
    <w:rsid w:val="00B41B0F"/>
    <w:rsid w:val="00B5011D"/>
    <w:rsid w:val="00B51A49"/>
    <w:rsid w:val="00B56818"/>
    <w:rsid w:val="00B76529"/>
    <w:rsid w:val="00B9234A"/>
    <w:rsid w:val="00B95883"/>
    <w:rsid w:val="00B9713C"/>
    <w:rsid w:val="00BA591C"/>
    <w:rsid w:val="00C106C3"/>
    <w:rsid w:val="00C51142"/>
    <w:rsid w:val="00C535D4"/>
    <w:rsid w:val="00CC0DC8"/>
    <w:rsid w:val="00CC7749"/>
    <w:rsid w:val="00D07AB8"/>
    <w:rsid w:val="00D17867"/>
    <w:rsid w:val="00D33547"/>
    <w:rsid w:val="00D436B1"/>
    <w:rsid w:val="00D47414"/>
    <w:rsid w:val="00D47B80"/>
    <w:rsid w:val="00D53073"/>
    <w:rsid w:val="00D538C7"/>
    <w:rsid w:val="00D80AA5"/>
    <w:rsid w:val="00D81FDF"/>
    <w:rsid w:val="00D875DC"/>
    <w:rsid w:val="00DC1813"/>
    <w:rsid w:val="00E04D55"/>
    <w:rsid w:val="00E10A8A"/>
    <w:rsid w:val="00E12A5E"/>
    <w:rsid w:val="00E21B9C"/>
    <w:rsid w:val="00E30237"/>
    <w:rsid w:val="00E412C4"/>
    <w:rsid w:val="00E44B85"/>
    <w:rsid w:val="00E5434F"/>
    <w:rsid w:val="00E63E0A"/>
    <w:rsid w:val="00EB3505"/>
    <w:rsid w:val="00EC3F48"/>
    <w:rsid w:val="00ED662F"/>
    <w:rsid w:val="00F20FD6"/>
    <w:rsid w:val="00F32D50"/>
    <w:rsid w:val="00F366C3"/>
    <w:rsid w:val="00F40387"/>
    <w:rsid w:val="00F45F88"/>
    <w:rsid w:val="00F6310F"/>
    <w:rsid w:val="00F644A0"/>
    <w:rsid w:val="00F847F1"/>
    <w:rsid w:val="00FA5D01"/>
    <w:rsid w:val="00FC7883"/>
    <w:rsid w:val="00FC7ABD"/>
    <w:rsid w:val="00FE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2C30"/>
  <w15:docId w15:val="{462C7ACC-E5E6-4CC5-A5A2-A884518A0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AE6EFA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7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9D4FB5"/>
    <w:pPr>
      <w:ind w:left="720"/>
      <w:contextualSpacing/>
    </w:pPr>
  </w:style>
  <w:style w:type="table" w:customStyle="1" w:styleId="21">
    <w:name w:val="Сетка таблицы2"/>
    <w:basedOn w:val="a1"/>
    <w:next w:val="a3"/>
    <w:uiPriority w:val="59"/>
    <w:rsid w:val="009B08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2">
    <w:name w:val="Body Text Indent 2"/>
    <w:basedOn w:val="a"/>
    <w:link w:val="23"/>
    <w:rsid w:val="009B08A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9B08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Новый"/>
    <w:basedOn w:val="a"/>
    <w:rsid w:val="009B08AE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msonormalcxspmiddle">
    <w:name w:val="msonormalcxspmiddle"/>
    <w:basedOn w:val="a"/>
    <w:rsid w:val="009B08AE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character" w:styleId="a7">
    <w:name w:val="Hyperlink"/>
    <w:basedOn w:val="a0"/>
    <w:unhideWhenUsed/>
    <w:rsid w:val="009B08AE"/>
    <w:rPr>
      <w:color w:val="0000FF" w:themeColor="hyperlink"/>
      <w:u w:val="single"/>
    </w:rPr>
  </w:style>
  <w:style w:type="paragraph" w:customStyle="1" w:styleId="1">
    <w:name w:val="Без интервала1"/>
    <w:rsid w:val="00C5114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6F2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F2BC7"/>
  </w:style>
  <w:style w:type="paragraph" w:styleId="aa">
    <w:name w:val="footer"/>
    <w:basedOn w:val="a"/>
    <w:link w:val="ab"/>
    <w:uiPriority w:val="99"/>
    <w:semiHidden/>
    <w:unhideWhenUsed/>
    <w:rsid w:val="006F2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F2BC7"/>
  </w:style>
  <w:style w:type="character" w:customStyle="1" w:styleId="apple-converted-space">
    <w:name w:val="apple-converted-space"/>
    <w:basedOn w:val="a0"/>
    <w:rsid w:val="00AA2916"/>
  </w:style>
  <w:style w:type="paragraph" w:customStyle="1" w:styleId="10">
    <w:name w:val="Абзац списка1"/>
    <w:basedOn w:val="a"/>
    <w:rsid w:val="001D072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AE6EFA"/>
    <w:rPr>
      <w:rFonts w:ascii="Times New Roman" w:eastAsia="@Arial Unicode MS" w:hAnsi="Times New Roman" w:cs="Times New Roman"/>
      <w:b/>
      <w:bCs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E6EF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5">
    <w:name w:val="Абзац списка Знак"/>
    <w:link w:val="a4"/>
    <w:uiPriority w:val="99"/>
    <w:locked/>
    <w:rsid w:val="00AE6EFA"/>
  </w:style>
  <w:style w:type="character" w:customStyle="1" w:styleId="FontStyle47">
    <w:name w:val="Font Style47"/>
    <w:basedOn w:val="a0"/>
    <w:uiPriority w:val="99"/>
    <w:rsid w:val="00F20FD6"/>
    <w:rPr>
      <w:rFonts w:ascii="Times New Roman" w:hAnsi="Times New Roman" w:cs="Times New Roman"/>
      <w:sz w:val="18"/>
      <w:szCs w:val="18"/>
    </w:rPr>
  </w:style>
  <w:style w:type="paragraph" w:styleId="ac">
    <w:name w:val="No Spacing"/>
    <w:link w:val="ad"/>
    <w:uiPriority w:val="1"/>
    <w:qFormat/>
    <w:rsid w:val="00F20FD6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d">
    <w:name w:val="Без интервала Знак"/>
    <w:basedOn w:val="a0"/>
    <w:link w:val="ac"/>
    <w:uiPriority w:val="1"/>
    <w:locked/>
    <w:rsid w:val="00F20FD6"/>
    <w:rPr>
      <w:rFonts w:ascii="Calibri" w:eastAsia="Times New Roman" w:hAnsi="Calibri" w:cs="Calibri"/>
      <w:sz w:val="20"/>
      <w:szCs w:val="20"/>
    </w:rPr>
  </w:style>
  <w:style w:type="paragraph" w:customStyle="1" w:styleId="p11">
    <w:name w:val="p11"/>
    <w:basedOn w:val="a"/>
    <w:rsid w:val="00F20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492A52"/>
  </w:style>
  <w:style w:type="table" w:customStyle="1" w:styleId="12">
    <w:name w:val="Сетка таблицы1"/>
    <w:basedOn w:val="a1"/>
    <w:next w:val="a3"/>
    <w:uiPriority w:val="59"/>
    <w:rsid w:val="00492A5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semiHidden/>
    <w:unhideWhenUsed/>
    <w:rsid w:val="00492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7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422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324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910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77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1940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481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578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091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mos.ru/" TargetMode="External"/><Relationship Id="rId13" Type="http://schemas.openxmlformats.org/officeDocument/2006/relationships/hyperlink" Target="http://school.edu.ru/catalog.asp?cat_ob_no=7&amp;ob_no=8746&amp;oll.ob_no_to=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oipkro.ru/Bank_HTML/str37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ega.km.ru/bes_98/content.asp?rubr=5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.edu.ru/catalog.asp?cat_ob_no=7&amp;ob_no=6847&amp;oll.ob_no_to=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.edu.ru/catalog.asp?cat_ob_no=7&amp;ob_no=6580&amp;oll.ob_no_to=" TargetMode="External"/><Relationship Id="rId10" Type="http://schemas.openxmlformats.org/officeDocument/2006/relationships/hyperlink" Target="http://www.websib.ru/noos/literature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ebryansk.ru/~lpsch/" TargetMode="External"/><Relationship Id="rId14" Type="http://schemas.openxmlformats.org/officeDocument/2006/relationships/hyperlink" Target="http://www.eelmaa.narod.ru/urlit/urlit_mai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36FC84-98F1-4A57-9852-7F93EB6FF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21</Pages>
  <Words>7036</Words>
  <Characters>40109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Эльвира</cp:lastModifiedBy>
  <cp:revision>11</cp:revision>
  <dcterms:created xsi:type="dcterms:W3CDTF">2019-09-18T17:08:00Z</dcterms:created>
  <dcterms:modified xsi:type="dcterms:W3CDTF">2021-09-25T08:01:00Z</dcterms:modified>
</cp:coreProperties>
</file>